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D4" w:rsidRPr="00D135E7" w:rsidRDefault="00AB2D50" w:rsidP="00AE35C2">
      <w:pPr>
        <w:pStyle w:val="ConsPlusTitle0"/>
        <w:jc w:val="center"/>
        <w:outlineLvl w:val="0"/>
        <w:rPr>
          <w:rFonts w:ascii="PT Astra Serif" w:hAnsi="PT Astra Serif"/>
          <w:color w:val="000000" w:themeColor="text1"/>
        </w:rPr>
      </w:pPr>
      <w:r w:rsidRPr="00D135E7">
        <w:rPr>
          <w:rFonts w:ascii="PT Astra Serif" w:hAnsi="PT Astra Serif"/>
          <w:color w:val="000000" w:themeColor="text1"/>
        </w:rPr>
        <w:t>ПРАВИТЕЛЬСТВО УЛЬЯНОВСКОЙ ОБЛАСТИ</w:t>
      </w:r>
    </w:p>
    <w:p w:rsidR="00B22AD4" w:rsidRPr="00D135E7" w:rsidRDefault="00B22AD4">
      <w:pPr>
        <w:pStyle w:val="ConsPlusTitle0"/>
        <w:jc w:val="center"/>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ПОСТАНОВЛЕНИЕ</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от 30 ноября 2023 г. </w:t>
      </w:r>
      <w:r w:rsidR="00D135E7">
        <w:rPr>
          <w:rFonts w:ascii="PT Astra Serif" w:hAnsi="PT Astra Serif"/>
          <w:color w:val="000000" w:themeColor="text1"/>
        </w:rPr>
        <w:t>№</w:t>
      </w:r>
      <w:r w:rsidRPr="00D135E7">
        <w:rPr>
          <w:rFonts w:ascii="PT Astra Serif" w:hAnsi="PT Astra Serif"/>
          <w:color w:val="000000" w:themeColor="text1"/>
        </w:rPr>
        <w:t xml:space="preserve"> 32/644-П</w:t>
      </w:r>
    </w:p>
    <w:p w:rsidR="00B22AD4" w:rsidRPr="00D135E7" w:rsidRDefault="00B22AD4">
      <w:pPr>
        <w:pStyle w:val="ConsPlusTitle0"/>
        <w:jc w:val="center"/>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ОБ УТВЕРЖДЕНИИ ГОСУДАРСТВЕННОЙ ПРОГРАММЫ УЛЬЯНОВСКОЙ ОБЛАСТИ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"РАЗВИТИЕ АГРОПРОМЫШЛЕННОГО КОМПЛЕКСА, СЕЛЬСКИХ ТЕРРИТОРИЙ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РЕГУЛИРОВАНИЕ РЫНКОВ СЕЛЬСКОХОЗЯЙСТВЕННОЙ ПРОДУКЦИИ, СЫРЬЯ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ПРОДОВОЛЬСТВИЯ В УЛЬЯНОВСКОЙ ОБЛАСТИ"</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Правительство Ульяновской области постановляет:</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Утвердить прилагаемую государственную </w:t>
      </w:r>
      <w:hyperlink w:anchor="P31" w:tooltip="ГОСУДАРСТВЕННАЯ ПРОГРАММА УЛЬЯНОВСКОЙ ОБЛАСТИ">
        <w:r w:rsidRPr="00D135E7">
          <w:rPr>
            <w:rFonts w:ascii="PT Astra Serif" w:hAnsi="PT Astra Serif"/>
            <w:color w:val="000000" w:themeColor="text1"/>
          </w:rPr>
          <w:t>программу</w:t>
        </w:r>
      </w:hyperlink>
      <w:r w:rsidRPr="00D135E7">
        <w:rPr>
          <w:rFonts w:ascii="PT Astra Serif" w:hAnsi="PT Astra Serif"/>
          <w:color w:val="000000" w:themeColor="text1"/>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Настоящее постановление вступает в силу с 1 января 2024 года.</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Председатель</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Правительства Ульяновской области</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В.Н.РАЗУМКОВ</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0"/>
        <w:rPr>
          <w:rFonts w:ascii="PT Astra Serif" w:hAnsi="PT Astra Serif"/>
          <w:color w:val="000000" w:themeColor="text1"/>
        </w:rPr>
      </w:pPr>
      <w:r w:rsidRPr="00D135E7">
        <w:rPr>
          <w:rFonts w:ascii="PT Astra Serif" w:hAnsi="PT Astra Serif"/>
          <w:color w:val="000000" w:themeColor="text1"/>
        </w:rPr>
        <w:t>Утверждена</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постановлением</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Правительства Ульяновской области</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 xml:space="preserve">от 30 ноября 2023 г. </w:t>
      </w:r>
      <w:r w:rsidR="00D135E7">
        <w:rPr>
          <w:rFonts w:ascii="PT Astra Serif" w:hAnsi="PT Astra Serif"/>
          <w:color w:val="000000" w:themeColor="text1"/>
        </w:rPr>
        <w:t>№</w:t>
      </w:r>
      <w:r w:rsidRPr="00D135E7">
        <w:rPr>
          <w:rFonts w:ascii="PT Astra Serif" w:hAnsi="PT Astra Serif"/>
          <w:color w:val="000000" w:themeColor="text1"/>
        </w:rPr>
        <w:t xml:space="preserve"> 32/644-П</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bookmarkStart w:id="0" w:name="P31"/>
      <w:bookmarkEnd w:id="0"/>
      <w:r w:rsidRPr="00D135E7">
        <w:rPr>
          <w:rFonts w:ascii="PT Astra Serif" w:hAnsi="PT Astra Serif"/>
          <w:color w:val="000000" w:themeColor="text1"/>
        </w:rPr>
        <w:t>ГОСУДАРСТВЕННАЯ ПРОГРАММА УЛЬЯНОВСКОЙ ОБЛАСТИ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"РАЗВИТИЕ АГРОПРОМЫШЛЕННОГО КОМПЛЕКСА, СЕЛЬСКИХ ТЕРРИТОРИЙ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РЕГУЛИРОВАНИЕ РЫНКОВ СЕЛЬСКОХОЗЯЙСТВЕННОЙ ПРОДУКЦИИ,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СЫРЬЯ И ПРОДОВОЛЬСТВИЯ В УЛЬЯНОВСКОЙ ОБЛАСТИ"</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outlineLvl w:val="1"/>
        <w:rPr>
          <w:rFonts w:ascii="PT Astra Serif" w:hAnsi="PT Astra Serif"/>
          <w:color w:val="000000" w:themeColor="text1"/>
        </w:rPr>
      </w:pPr>
      <w:r w:rsidRPr="00D135E7">
        <w:rPr>
          <w:rFonts w:ascii="PT Astra Serif" w:hAnsi="PT Astra Serif"/>
          <w:color w:val="000000" w:themeColor="text1"/>
        </w:rPr>
        <w:t>Стратегические приоритеты</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государственной программы Ульяновской области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"Развитие агропромышленного комплекса, сельских территорий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регулирование рынков сельскохозяйственной продукции,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сырья и продовольствия в Ульяновской области"</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outlineLvl w:val="2"/>
        <w:rPr>
          <w:rFonts w:ascii="PT Astra Serif" w:hAnsi="PT Astra Serif"/>
          <w:color w:val="000000" w:themeColor="text1"/>
        </w:rPr>
      </w:pPr>
      <w:r w:rsidRPr="00D135E7">
        <w:rPr>
          <w:rFonts w:ascii="PT Astra Serif" w:hAnsi="PT Astra Serif"/>
          <w:color w:val="000000" w:themeColor="text1"/>
        </w:rPr>
        <w:t>1. Оценка текущего состояния сферы агропромышленного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комплекса, сельских территорий и рынков </w:t>
      </w:r>
      <w:proofErr w:type="gramStart"/>
      <w:r w:rsidRPr="00D135E7">
        <w:rPr>
          <w:rFonts w:ascii="PT Astra Serif" w:hAnsi="PT Astra Serif"/>
          <w:color w:val="000000" w:themeColor="text1"/>
        </w:rPr>
        <w:t>сельскохозяйственной</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продукции, сырья и продовольствия в Ульяновской области</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gramStart"/>
      <w:r w:rsidRPr="00D135E7">
        <w:rPr>
          <w:rFonts w:ascii="PT Astra Serif" w:hAnsi="PT Astra Serif"/>
          <w:color w:val="000000" w:themeColor="text1"/>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также - государственная программа) определяет цель, задачи и основные направления развития агропромышленного комплекса, сельских территорий, а также регулирования рынков сельскохозяйственной продукции, сырья и продовольствия региона, финансовое обеспечение и механизмы реализации мероприятий и показателей их результативности.</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Агропромышленный комплекс является одной из приоритетных сфер экономики Ульяновской области, которая </w:t>
      </w:r>
      <w:r w:rsidRPr="00D135E7">
        <w:rPr>
          <w:rFonts w:ascii="PT Astra Serif" w:hAnsi="PT Astra Serif"/>
          <w:color w:val="000000" w:themeColor="text1"/>
        </w:rPr>
        <w:lastRenderedPageBreak/>
        <w:t>формирует агропродовольственный рынок, продовольственную и экономическую безопасность, трудовой потенциал сельских территорий. Сбалансированное развитие агропромышленного комплекса имеет решающее значение в обеспечении населения Ульяновской области продовольствием.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Основными проблемами в сфере развития агропромышленного комплекса на текущем этапе являются:</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отставание технико-технологической базы сельскохозяйственных товаропроизводителей вследствие недостаточного объема получаемых ими доходов;</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зависимость агропромышленного комплекса от импортных семенного материала в растениеводстве, сельскохозяйственной техники и запасных частей к ней;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недостаток высококвалифицированных кадров в сельском хозяйстве и пищевой и перерабатывающей промышленности;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зависимость отрасли от погодных условий и эпидемиологической обстановки.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Сельские территории являются ключевым ресурсом Ульяновской области, важность которого ежегодно стремительно растет. По данным Территориального органа Федеральной службы государственной статистики по Ульяновской области, численность сельского населения Ульяновской области по состоянию на 1 января 2023 года составила 271,92 тыс. человек, что на 5,04 тыс. человек меньше, чем по состоянию на 1 января 2022 года (276,96 тыс. человек).</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Среди основных проблем, ограничивающих развитие сельских территорий в Ульяновской области, можно выделить следующие:</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недостаточные темпы развития инфраструктуры сельских территорий, особенно дорожной сети, что не позволяет преодолеть имеющийся пространственный и коммуникационный разрыв между городом и селом;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подчиненность развития систем здравоохранения и образования представлениям о приоритете их экономической эффективности в ущерб доступу граждан, проживающих в границах сельских территорий, к этим важнейшим социальным благам;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непривлекательность жизни в сельской местности для молодежи является причиной оттока молодых граждан из сел в города.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На сегодняшний день в сфере вовлечения земель сельскохозяйственного назначения в оборот и развития мелиорации земель сельскохозяйственного назначения в Ульяновской области сложилась следующая ситуация.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Интенсивность использования находящихся в обороте земель сельскохозяйственного назначения постоянно увеличивается, что создает риск </w:t>
      </w:r>
      <w:proofErr w:type="gramStart"/>
      <w:r w:rsidRPr="00D135E7">
        <w:rPr>
          <w:rFonts w:ascii="PT Astra Serif" w:hAnsi="PT Astra Serif"/>
          <w:color w:val="000000" w:themeColor="text1"/>
        </w:rPr>
        <w:t>достижения предела роста объема производства сельскохозяйственной</w:t>
      </w:r>
      <w:proofErr w:type="gramEnd"/>
      <w:r w:rsidRPr="00D135E7">
        <w:rPr>
          <w:rFonts w:ascii="PT Astra Serif" w:hAnsi="PT Astra Serif"/>
          <w:color w:val="000000" w:themeColor="text1"/>
        </w:rPr>
        <w:t xml:space="preserve"> продукции, для минимизации которого требуются, с одной стороны, целенаправленные усилия по сохранению и повышению плодородия почв, а с другой - вовлечение в оборот новых земель сельскохозяйственного назначения.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Назревает необходимость формирования достоверных и актуальных сведений о количественных характеристиках и границах земель сельскохозяйственного назначения, а также о количественных и качественных характеристиках вовлекаемых в сельскохозяйственный оборот сельскохозяйственных угодий с внесением сведений в Единый государственный реестр недвижимости.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области мелиорации благодаря проведению гидромелиоративных мероприятий расширены площади мелиорируемых земель, расширение которых необходимо для увеличения объемов производства сельскохозяйственной продукции.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При этом в числе основных проблем следует выделить:</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недостаточные темпы укрепления и модернизации материально-технической базы сельскохозяйственных товаропроизводителей для осуществления мелиоративных мероприятий, а также работ по повышению плодородия почв;</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lastRenderedPageBreak/>
        <w:t>недостаточный уровень финансового обеспечения деятельности по постановке на кадастровый учет и внесения в Единый государственный реестр недвижимости данных о земельных участках, образованных в результате выдела невостребованных земельных долей, а также о земельных участках, государственная собственность на которые не разграничена;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влияние негативных природных и антропогенных процессов на качество земель сельскохозяйственного назначения.</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outlineLvl w:val="2"/>
        <w:rPr>
          <w:rFonts w:ascii="PT Astra Serif" w:hAnsi="PT Astra Serif"/>
          <w:color w:val="000000" w:themeColor="text1"/>
        </w:rPr>
      </w:pPr>
      <w:r w:rsidRPr="00D135E7">
        <w:rPr>
          <w:rFonts w:ascii="PT Astra Serif" w:hAnsi="PT Astra Serif"/>
          <w:color w:val="000000" w:themeColor="text1"/>
        </w:rPr>
        <w:t>2. Описание приоритетов и целей социально-экономического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развития Ульяновской области в сфере реализации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государственной программы</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2.1. Основными приоритетами социально-экономического развития Ульяновской области в сфере реализации государственной программы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обеспечение продовольственной безопасности Ульяновской области с учетом </w:t>
      </w:r>
      <w:hyperlink r:id="rId8" w:tooltip="Указ Президента РФ от 21.01.2020 N 20 &quot;Об утверждении Доктрины продовольственной безопасности Российской Федерации&quot; {КонсультантПлюс}">
        <w:r w:rsidRPr="00D135E7">
          <w:rPr>
            <w:rFonts w:ascii="PT Astra Serif" w:hAnsi="PT Astra Serif"/>
            <w:color w:val="000000" w:themeColor="text1"/>
          </w:rPr>
          <w:t>Доктрины</w:t>
        </w:r>
      </w:hyperlink>
      <w:r w:rsidRPr="00D135E7">
        <w:rPr>
          <w:rFonts w:ascii="PT Astra Serif" w:hAnsi="PT Astra Serif"/>
          <w:color w:val="000000" w:themeColor="text1"/>
        </w:rPr>
        <w:t xml:space="preserve"> продовольственной безопасности Российской Федерации, утвержденной Указом Президента Российской Федерации от 21.01.2020 </w:t>
      </w:r>
      <w:r w:rsidR="00D135E7">
        <w:rPr>
          <w:rFonts w:ascii="PT Astra Serif" w:hAnsi="PT Astra Serif"/>
          <w:color w:val="000000" w:themeColor="text1"/>
        </w:rPr>
        <w:t>№</w:t>
      </w:r>
      <w:r w:rsidRPr="00D135E7">
        <w:rPr>
          <w:rFonts w:ascii="PT Astra Serif" w:hAnsi="PT Astra Serif"/>
          <w:color w:val="000000" w:themeColor="text1"/>
        </w:rPr>
        <w:t xml:space="preserve"> 20 "Об утверждении Доктрины продовольственной безопасности Российской Федерации", и </w:t>
      </w:r>
      <w:hyperlink r:id="rId9" w:tooltip="Закон Ульяновской области от 04.05.2008 N 69-ЗО (ред. от 09.02.2023) &quot;О продовольственной безопасности Ульяновской области&quot; (принят ЗС Ульяновской области 24.04.2008) {КонсультантПлюс}">
        <w:r w:rsidRPr="00D135E7">
          <w:rPr>
            <w:rFonts w:ascii="PT Astra Serif" w:hAnsi="PT Astra Serif"/>
            <w:color w:val="000000" w:themeColor="text1"/>
          </w:rPr>
          <w:t>Закона</w:t>
        </w:r>
      </w:hyperlink>
      <w:r w:rsidRPr="00D135E7">
        <w:rPr>
          <w:rFonts w:ascii="PT Astra Serif" w:hAnsi="PT Astra Serif"/>
          <w:color w:val="000000" w:themeColor="text1"/>
        </w:rPr>
        <w:t xml:space="preserve"> Ульяновской области от 04.05.2008 </w:t>
      </w:r>
      <w:r w:rsidR="00D135E7">
        <w:rPr>
          <w:rFonts w:ascii="PT Astra Serif" w:hAnsi="PT Astra Serif"/>
          <w:color w:val="000000" w:themeColor="text1"/>
        </w:rPr>
        <w:t>№</w:t>
      </w:r>
      <w:r w:rsidRPr="00D135E7">
        <w:rPr>
          <w:rFonts w:ascii="PT Astra Serif" w:hAnsi="PT Astra Serif"/>
          <w:color w:val="000000" w:themeColor="text1"/>
        </w:rPr>
        <w:t xml:space="preserve"> 69-ЗО "О продовольственной безопасности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наращивание объемов производства продукции растениеводства, животноводства и рыбоводства, а также пищевой и перерабатывающей промышленности;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развитие малого и среднего предпринимательства в агропромышленном комплексе;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 создание условий для обеспечения доступными и комфортными жилыми помещениями сельского населения;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5) создание и развитие инфраструктуры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6) развитие рынка труда (кадрового потенциала)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7) восстановление и повышение плодородия земель сельскохозяйственного назначения, предотвращение сокращения площадей таких земель, их рациональное использование, защита и сохранение сельскохозяйственных угодий от водной и ветровой эрозии и опустынивания;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8) развитие оборота сельскохозяйственных земель, расширение посевов сельскохозяйственных культур за счет неиспользуемых пахотных земель;</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9) </w:t>
      </w:r>
      <w:proofErr w:type="spellStart"/>
      <w:r w:rsidRPr="00D135E7">
        <w:rPr>
          <w:rFonts w:ascii="PT Astra Serif" w:hAnsi="PT Astra Serif"/>
          <w:color w:val="000000" w:themeColor="text1"/>
        </w:rPr>
        <w:t>цифровизация</w:t>
      </w:r>
      <w:proofErr w:type="spellEnd"/>
      <w:r w:rsidRPr="00D135E7">
        <w:rPr>
          <w:rFonts w:ascii="PT Astra Serif" w:hAnsi="PT Astra Serif"/>
          <w:color w:val="000000" w:themeColor="text1"/>
        </w:rPr>
        <w:t xml:space="preserve"> отраслей и </w:t>
      </w:r>
      <w:proofErr w:type="spellStart"/>
      <w:r w:rsidRPr="00D135E7">
        <w:rPr>
          <w:rFonts w:ascii="PT Astra Serif" w:hAnsi="PT Astra Serif"/>
          <w:color w:val="000000" w:themeColor="text1"/>
        </w:rPr>
        <w:t>подотраслей</w:t>
      </w:r>
      <w:proofErr w:type="spellEnd"/>
      <w:r w:rsidRPr="00D135E7">
        <w:rPr>
          <w:rFonts w:ascii="PT Astra Serif" w:hAnsi="PT Astra Serif"/>
          <w:color w:val="000000" w:themeColor="text1"/>
        </w:rPr>
        <w:t xml:space="preserve"> агропромышленного комплекса, внедрение новых видов сервисов, услуг и решений, позволяющих оптимизировать производственные и </w:t>
      </w:r>
      <w:proofErr w:type="spellStart"/>
      <w:r w:rsidRPr="00D135E7">
        <w:rPr>
          <w:rFonts w:ascii="PT Astra Serif" w:hAnsi="PT Astra Serif"/>
          <w:color w:val="000000" w:themeColor="text1"/>
        </w:rPr>
        <w:t>логистические</w:t>
      </w:r>
      <w:proofErr w:type="spellEnd"/>
      <w:r w:rsidRPr="00D135E7">
        <w:rPr>
          <w:rFonts w:ascii="PT Astra Serif" w:hAnsi="PT Astra Serif"/>
          <w:color w:val="000000" w:themeColor="text1"/>
        </w:rPr>
        <w:t xml:space="preserve"> процессы.</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2.2. Стратегической целью социально-экономического развития Ульяновской области является 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outlineLvl w:val="2"/>
        <w:rPr>
          <w:rFonts w:ascii="PT Astra Serif" w:hAnsi="PT Astra Serif"/>
          <w:color w:val="000000" w:themeColor="text1"/>
        </w:rPr>
      </w:pPr>
      <w:r w:rsidRPr="00D135E7">
        <w:rPr>
          <w:rFonts w:ascii="PT Astra Serif" w:hAnsi="PT Astra Serif"/>
          <w:color w:val="000000" w:themeColor="text1"/>
        </w:rPr>
        <w:t>3. Сведения о взаимосвязи государственной программы</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 национальными целями развития Российской Федерации,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стратегическими приоритетами, целями и показателями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соответствующих государственных программ</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Российской Федерации</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 xml:space="preserve">Государственная программа взаимосвязана с национальными целями развития Российской Федерации, определенными </w:t>
      </w:r>
      <w:hyperlink r:id="rId10" w:tooltip="Указ Президента РФ от 21.07.2020 N 474 &quot;О национальных целях развития Российской Федерации на период до 2030 года&quot; {КонсультантПлюс}">
        <w:r w:rsidRPr="00D135E7">
          <w:rPr>
            <w:rFonts w:ascii="PT Astra Serif" w:hAnsi="PT Astra Serif"/>
            <w:color w:val="000000" w:themeColor="text1"/>
          </w:rPr>
          <w:t>Указом</w:t>
        </w:r>
      </w:hyperlink>
      <w:r w:rsidRPr="00D135E7">
        <w:rPr>
          <w:rFonts w:ascii="PT Astra Serif" w:hAnsi="PT Astra Serif"/>
          <w:color w:val="000000" w:themeColor="text1"/>
        </w:rPr>
        <w:t xml:space="preserve"> Президента Российской Федерации от 21.07.2020 </w:t>
      </w:r>
      <w:r w:rsidR="00D135E7">
        <w:rPr>
          <w:rFonts w:ascii="PT Astra Serif" w:hAnsi="PT Astra Serif"/>
          <w:color w:val="000000" w:themeColor="text1"/>
        </w:rPr>
        <w:t>№</w:t>
      </w:r>
      <w:r w:rsidRPr="00D135E7">
        <w:rPr>
          <w:rFonts w:ascii="PT Astra Serif" w:hAnsi="PT Astra Serif"/>
          <w:color w:val="000000" w:themeColor="text1"/>
        </w:rPr>
        <w:t xml:space="preserve"> 474 "О национальных целях развития Российской Федерации на период до 2030 года", и показателями, установленными следующими государственными программами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Государственной </w:t>
      </w:r>
      <w:hyperlink r:id="rId11"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sidRPr="00D135E7">
          <w:rPr>
            <w:rFonts w:ascii="PT Astra Serif" w:hAnsi="PT Astra Serif"/>
            <w:color w:val="000000" w:themeColor="text1"/>
          </w:rPr>
          <w:t>программой</w:t>
        </w:r>
      </w:hyperlink>
      <w:r w:rsidRPr="00D135E7">
        <w:rPr>
          <w:rFonts w:ascii="PT Astra Serif" w:hAnsi="PT Astra Serif"/>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D135E7">
        <w:rPr>
          <w:rFonts w:ascii="PT Astra Serif" w:hAnsi="PT Astra Serif"/>
          <w:color w:val="000000" w:themeColor="text1"/>
        </w:rPr>
        <w:t>№</w:t>
      </w:r>
      <w:r w:rsidRPr="00D135E7">
        <w:rPr>
          <w:rFonts w:ascii="PT Astra Serif" w:hAnsi="PT Astra Serif"/>
          <w:color w:val="000000" w:themeColor="text1"/>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государственной </w:t>
      </w:r>
      <w:hyperlink r:id="rId12"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программой</w:t>
        </w:r>
      </w:hyperlink>
      <w:r w:rsidRPr="00D135E7">
        <w:rPr>
          <w:rFonts w:ascii="PT Astra Serif" w:hAnsi="PT Astra Serif"/>
          <w:color w:val="000000" w:themeColor="text1"/>
        </w:rPr>
        <w:t xml:space="preserve"> Российской Федерации "Комплексное развитие сельских территорий", </w:t>
      </w:r>
      <w:r w:rsidRPr="00D135E7">
        <w:rPr>
          <w:rFonts w:ascii="PT Astra Serif" w:hAnsi="PT Astra Serif"/>
          <w:color w:val="000000" w:themeColor="text1"/>
        </w:rPr>
        <w:lastRenderedPageBreak/>
        <w:t xml:space="preserve">утвержденной постановлением Правительства Российской Федерации от 31.05.2019 </w:t>
      </w:r>
      <w:r w:rsidR="00D135E7">
        <w:rPr>
          <w:rFonts w:ascii="PT Astra Serif" w:hAnsi="PT Astra Serif"/>
          <w:color w:val="000000" w:themeColor="text1"/>
        </w:rPr>
        <w:t>№</w:t>
      </w:r>
      <w:r w:rsidRPr="00D135E7">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Государственной </w:t>
      </w:r>
      <w:hyperlink r:id="rId1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sidRPr="00D135E7">
          <w:rPr>
            <w:rFonts w:ascii="PT Astra Serif" w:hAnsi="PT Astra Serif"/>
            <w:color w:val="000000" w:themeColor="text1"/>
          </w:rPr>
          <w:t>программой</w:t>
        </w:r>
      </w:hyperlink>
      <w:r w:rsidRPr="00D135E7">
        <w:rPr>
          <w:rFonts w:ascii="PT Astra Serif" w:hAnsi="PT Astra Serif"/>
          <w:color w:val="000000" w:themeColor="text1"/>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w:t>
      </w:r>
      <w:r w:rsidR="00D135E7">
        <w:rPr>
          <w:rFonts w:ascii="PT Astra Serif" w:hAnsi="PT Astra Serif"/>
          <w:color w:val="000000" w:themeColor="text1"/>
        </w:rPr>
        <w:t>№</w:t>
      </w:r>
      <w:r w:rsidRPr="00D135E7">
        <w:rPr>
          <w:rFonts w:ascii="PT Astra Serif" w:hAnsi="PT Astra Serif"/>
          <w:color w:val="000000" w:themeColor="text1"/>
        </w:rPr>
        <w:t xml:space="preserve">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outlineLvl w:val="2"/>
        <w:rPr>
          <w:rFonts w:ascii="PT Astra Serif" w:hAnsi="PT Astra Serif"/>
          <w:color w:val="000000" w:themeColor="text1"/>
        </w:rPr>
      </w:pPr>
      <w:r w:rsidRPr="00D135E7">
        <w:rPr>
          <w:rFonts w:ascii="PT Astra Serif" w:hAnsi="PT Astra Serif"/>
          <w:color w:val="000000" w:themeColor="text1"/>
        </w:rPr>
        <w:t>4. Описание задач государственного управления,</w:t>
      </w:r>
    </w:p>
    <w:p w:rsidR="00B22AD4" w:rsidRPr="00D135E7" w:rsidRDefault="00AB2D50">
      <w:pPr>
        <w:pStyle w:val="ConsPlusTitle0"/>
        <w:jc w:val="center"/>
        <w:rPr>
          <w:rFonts w:ascii="PT Astra Serif" w:hAnsi="PT Astra Serif"/>
          <w:color w:val="000000" w:themeColor="text1"/>
        </w:rPr>
      </w:pPr>
      <w:proofErr w:type="gramStart"/>
      <w:r w:rsidRPr="00D135E7">
        <w:rPr>
          <w:rFonts w:ascii="PT Astra Serif" w:hAnsi="PT Astra Serif"/>
          <w:color w:val="000000" w:themeColor="text1"/>
        </w:rPr>
        <w:t>осуществляемого</w:t>
      </w:r>
      <w:proofErr w:type="gramEnd"/>
      <w:r w:rsidRPr="00D135E7">
        <w:rPr>
          <w:rFonts w:ascii="PT Astra Serif" w:hAnsi="PT Astra Serif"/>
          <w:color w:val="000000" w:themeColor="text1"/>
        </w:rPr>
        <w:t xml:space="preserve"> органами публичной власти Ульяновской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области в сфере агропромышленного комплекса, </w:t>
      </w:r>
      <w:proofErr w:type="gramStart"/>
      <w:r w:rsidRPr="00D135E7">
        <w:rPr>
          <w:rFonts w:ascii="PT Astra Serif" w:hAnsi="PT Astra Serif"/>
          <w:color w:val="000000" w:themeColor="text1"/>
        </w:rPr>
        <w:t>сельских</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территорий и рынков сельскохозяйственной продукции, сырья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продовольствия в Ульяновской области, и способы</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их эффективного решения</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4.1. Для повышения эффективности производства продукции агропромышленного комплекса и улучшения условий проживания граждан в границах сельских территорий Ульяновской области посредством реализации государственной программы необходимо решить следующие задачи: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в сфере развития агропромышленного комплекса: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увеличение объемов производства продукции по растениеводству, животноводству;</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обеспечение доходности сельскохозяйственных товаропроизводителей;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обеспечение ежегодного прироста объема производства сельскохозяйственной продукции, произведенной сельскохозяйственными товаропроизводителями, получившими государственную поддержку на развитие сельского туризма;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г) увеличение объемов производства продукции в сельскохозяйственных организациях, крестьянских (фермерских) хозяйствах, включая индивидуальных предпринимателей, по картофелю, овощам открытого и закрытого грунта;</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е) создана комплексная система акселерации, включающая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ж) развитие сельскохозяйственной кооперации;</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з</w:t>
      </w:r>
      <w:proofErr w:type="spellEnd"/>
      <w:r w:rsidRPr="00D135E7">
        <w:rPr>
          <w:rFonts w:ascii="PT Astra Serif" w:hAnsi="PT Astra Serif"/>
          <w:color w:val="000000" w:themeColor="text1"/>
        </w:rPr>
        <w:t>) создание условий для привлечения кредитных ресурсов в агропромышленный комплекс;</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w:t>
      </w:r>
      <w:proofErr w:type="spellStart"/>
      <w:r w:rsidRPr="00D135E7">
        <w:rPr>
          <w:rFonts w:ascii="PT Astra Serif" w:hAnsi="PT Astra Serif"/>
          <w:color w:val="000000" w:themeColor="text1"/>
        </w:rPr>
        <w:t>пп</w:t>
      </w:r>
      <w:proofErr w:type="spellEnd"/>
      <w:r w:rsidRPr="00D135E7">
        <w:rPr>
          <w:rFonts w:ascii="PT Astra Serif" w:hAnsi="PT Astra Serif"/>
          <w:color w:val="000000" w:themeColor="text1"/>
        </w:rPr>
        <w:t>. "</w:t>
      </w:r>
      <w:proofErr w:type="spellStart"/>
      <w:r w:rsidRPr="00D135E7">
        <w:rPr>
          <w:rFonts w:ascii="PT Astra Serif" w:hAnsi="PT Astra Serif"/>
          <w:color w:val="000000" w:themeColor="text1"/>
        </w:rPr>
        <w:t>з</w:t>
      </w:r>
      <w:proofErr w:type="spellEnd"/>
      <w:r w:rsidRPr="00D135E7">
        <w:rPr>
          <w:rFonts w:ascii="PT Astra Serif" w:hAnsi="PT Astra Serif"/>
          <w:color w:val="000000" w:themeColor="text1"/>
        </w:rPr>
        <w:t xml:space="preserve">" </w:t>
      </w:r>
      <w:proofErr w:type="gramStart"/>
      <w:r w:rsidRPr="00D135E7">
        <w:rPr>
          <w:rFonts w:ascii="PT Astra Serif" w:hAnsi="PT Astra Serif"/>
          <w:color w:val="000000" w:themeColor="text1"/>
        </w:rPr>
        <w:t>введен</w:t>
      </w:r>
      <w:proofErr w:type="gramEnd"/>
      <w:r w:rsidRPr="00D135E7">
        <w:rPr>
          <w:rFonts w:ascii="PT Astra Serif" w:hAnsi="PT Astra Serif"/>
          <w:color w:val="000000" w:themeColor="text1"/>
        </w:rPr>
        <w:t xml:space="preserve"> </w:t>
      </w:r>
      <w:hyperlink r:id="rId1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постановлением</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в сфере комплексного развития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созданы возможности для улучшения жилищных условий семей, проживающих на сельских территориях (агломерациях);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созданы условия для привлечения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повышена транспортная доступность к объектам, расположенным на сельских территориях, по дорогам, обеспечивающим транспортные связи с сельскими населенными пунктами и (или) проходящим по их территории;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г) повышена комфортность среды проживания граждан в сельских населенных пунктах;</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xml:space="preserve">) повышение заинтересованности населения в реализации мероприятий, направленных на комплексное </w:t>
      </w:r>
      <w:r w:rsidRPr="00D135E7">
        <w:rPr>
          <w:rFonts w:ascii="PT Astra Serif" w:hAnsi="PT Astra Serif"/>
          <w:color w:val="000000" w:themeColor="text1"/>
        </w:rPr>
        <w:lastRenderedPageBreak/>
        <w:t>развитие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е) обеспечено качественное улучшение и развитие социальной и инженерной инфраструктуры для граждан, проживающих на сельских территориях (агломерациях);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w:t>
      </w:r>
      <w:proofErr w:type="spellStart"/>
      <w:r w:rsidRPr="00D135E7">
        <w:rPr>
          <w:rFonts w:ascii="PT Astra Serif" w:hAnsi="PT Astra Serif"/>
          <w:color w:val="000000" w:themeColor="text1"/>
        </w:rPr>
        <w:t>пп</w:t>
      </w:r>
      <w:proofErr w:type="spellEnd"/>
      <w:r w:rsidRPr="00D135E7">
        <w:rPr>
          <w:rFonts w:ascii="PT Astra Serif" w:hAnsi="PT Astra Serif"/>
          <w:color w:val="000000" w:themeColor="text1"/>
        </w:rPr>
        <w:t xml:space="preserve">. "е" </w:t>
      </w:r>
      <w:proofErr w:type="gramStart"/>
      <w:r w:rsidRPr="00D135E7">
        <w:rPr>
          <w:rFonts w:ascii="PT Astra Serif" w:hAnsi="PT Astra Serif"/>
          <w:color w:val="000000" w:themeColor="text1"/>
        </w:rPr>
        <w:t>введен</w:t>
      </w:r>
      <w:proofErr w:type="gramEnd"/>
      <w:r w:rsidRPr="00D135E7">
        <w:rPr>
          <w:rFonts w:ascii="PT Astra Serif" w:hAnsi="PT Astra Serif"/>
          <w:color w:val="000000" w:themeColor="text1"/>
        </w:rPr>
        <w:t xml:space="preserve"> </w:t>
      </w:r>
      <w:hyperlink r:id="rId1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постановлением</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в сфере вовлеченности земель сельскохозяйственного назначения в оборот и развития мелиорации земель сельскохозяйственного назначения: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 границами, соответствующими требованиям законодательства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осуществить известкование кислых почв на пашне;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г) вовлечь в оборот выбывшие сельскохозяйственные угодья за счет проведения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мероприятий;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w:t>
      </w:r>
      <w:proofErr w:type="spellStart"/>
      <w:r w:rsidRPr="00D135E7">
        <w:rPr>
          <w:rFonts w:ascii="PT Astra Serif" w:hAnsi="PT Astra Serif"/>
          <w:color w:val="000000" w:themeColor="text1"/>
        </w:rPr>
        <w:t>пп</w:t>
      </w:r>
      <w:proofErr w:type="spellEnd"/>
      <w:r w:rsidRPr="00D135E7">
        <w:rPr>
          <w:rFonts w:ascii="PT Astra Serif" w:hAnsi="PT Astra Serif"/>
          <w:color w:val="000000" w:themeColor="text1"/>
        </w:rPr>
        <w:t xml:space="preserve">. "г" в ред. </w:t>
      </w:r>
      <w:hyperlink r:id="rId1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проведение оценки состояния почвенного плодородия земель сельскохозяйственного назначения, а также установление уровня загрязнения почв либо наличия негативных процессов на таких землях.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4.2. Способами эффективного решения задач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реализация мер государственной поддержки сельскохозяйственных товаропроизводителей, осуществляющих деятельность на территории Ульяновской области, в целях модернизации их технико-технологической базы для увеличения объемов производства сельскохозяйственной продукции;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стимулирование развития отраслевых институтов, позволяющих подготовить профессиональные кадры с учетом современных технологических условий;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реализация мероприятий по улучшению жилищных условий семей, проживающих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 повышение доступности объектов социальной, инженерной и транспортной инфраструктуры в сельских населенных пунктах;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5) сохранение, восстановление и повышение плодородия земель сельскохозяйственного назначения, их рациональное использование, вовлечение в оборот выбывших из сельскохозяйственного оборота сельскохозяйственных угодий;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6) внедрение нефинансовых инструментов поддержки предпринимательства как мер, позволяющих сократить затраты и перенаправить высвобожденные средства на развитие производства.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4.3. Решению поставленных задач будет способствовать организация предоставления из областного бюджета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сельскохозяйственным товаропроизводителям (за исключением граждан, ведущих личное подсобное хозяйство) в целях возмещения части их затрат, связанных: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с развитием </w:t>
      </w:r>
      <w:proofErr w:type="gramStart"/>
      <w:r w:rsidRPr="00D135E7">
        <w:rPr>
          <w:rFonts w:ascii="PT Astra Serif" w:hAnsi="PT Astra Serif"/>
          <w:color w:val="000000" w:themeColor="text1"/>
        </w:rPr>
        <w:t>отдельных</w:t>
      </w:r>
      <w:proofErr w:type="gram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подотраслей</w:t>
      </w:r>
      <w:proofErr w:type="spellEnd"/>
      <w:r w:rsidRPr="00D135E7">
        <w:rPr>
          <w:rFonts w:ascii="PT Astra Serif" w:hAnsi="PT Astra Serif"/>
          <w:color w:val="000000" w:themeColor="text1"/>
        </w:rPr>
        <w:t xml:space="preserve"> растениеводства и животноводства в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D135E7">
        <w:rPr>
          <w:rFonts w:ascii="PT Astra Serif" w:hAnsi="PT Astra Serif"/>
          <w:color w:val="000000" w:themeColor="text1"/>
        </w:rPr>
        <w:t>аквакультуры</w:t>
      </w:r>
      <w:proofErr w:type="spellEnd"/>
      <w:r w:rsidRPr="00D135E7">
        <w:rPr>
          <w:rFonts w:ascii="PT Astra Serif" w:hAnsi="PT Astra Serif"/>
          <w:color w:val="000000" w:themeColor="text1"/>
        </w:rPr>
        <w:t xml:space="preserve"> (товарного рыбоводства);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с развитием </w:t>
      </w:r>
      <w:proofErr w:type="gramStart"/>
      <w:r w:rsidRPr="00D135E7">
        <w:rPr>
          <w:rFonts w:ascii="PT Astra Serif" w:hAnsi="PT Astra Serif"/>
          <w:color w:val="000000" w:themeColor="text1"/>
        </w:rPr>
        <w:t>приоритетных</w:t>
      </w:r>
      <w:proofErr w:type="gram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подотраслей</w:t>
      </w:r>
      <w:proofErr w:type="spellEnd"/>
      <w:r w:rsidRPr="00D135E7">
        <w:rPr>
          <w:rFonts w:ascii="PT Astra Serif" w:hAnsi="PT Astra Serif"/>
          <w:color w:val="000000" w:themeColor="text1"/>
        </w:rPr>
        <w:t xml:space="preserve"> агропромышленного комплекса в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lastRenderedPageBreak/>
        <w:t>с развитием экономической деятельности в области растениеводства, животноводства и рыбоводства, включая переработку продукции рыбоводства;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приобретением семян питомников второго и (или) третьего года размножения зерновых и (или) зернобобовых сельскохозяйственных культур;</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оказанием несвязанной поддержки в области растениеводства;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развитием свиноводства, птицеводства и скотоводства;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проведением мероприятий, направленных на развитие мелиорации земель сельскохозяйственного назначения,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с проведением гидромелиоративных,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агролесомелиоративных</w:t>
      </w:r>
      <w:proofErr w:type="spellEnd"/>
      <w:r w:rsidRPr="00D135E7">
        <w:rPr>
          <w:rFonts w:ascii="PT Astra Serif" w:hAnsi="PT Astra Serif"/>
          <w:color w:val="000000" w:themeColor="text1"/>
        </w:rPr>
        <w:t xml:space="preserve"> и фитомелиоративных мероприятий, а также мероприятий в области известкования кислых почв на пашне;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проведением почвенного обследования земель сельскохозяйственного назначения;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юридическим лицам (за исключением государственных и муниципальных учреждений), индивидуальным предпринимателям, в том числе главам крестьянских (фермерских) хозяйств, осуществляющим хозяйственную деятельность на территории Ульяновской области, в целях возмещения части их затрат, связанных: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промышленной переработкой продукции растениеводства;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приобретением транспортных средств, машин и оборудования;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производителям зерновых культур в целях возмещения части их затрат, связанных с производством и реализацией зерновых культур;</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в целях возмещения части их затрат, связанных с увеличением производства картофеля и овощей;</w:t>
      </w:r>
      <w:proofErr w:type="gramEnd"/>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сельскохозяйственным товаропроизводителям (за исключением граждан, ведущих личное подсобное хозяйство) и российским организациям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е) потребительским обществам и сельскохозяйственным потребительским кооперативам, садоводческим и огородническим некоммерческим товариществам в целях возмещения части их затрат, связанных с развитием экономической деятельности;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ж) сельскохозяйственным потребительским кооперативам в целях возмещения части затрат, связанных с их развитием;</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з</w:t>
      </w:r>
      <w:proofErr w:type="spellEnd"/>
      <w:r w:rsidRPr="00D135E7">
        <w:rPr>
          <w:rFonts w:ascii="PT Astra Serif" w:hAnsi="PT Astra Serif"/>
          <w:color w:val="000000" w:themeColor="text1"/>
        </w:rPr>
        <w:t>) сельскохозяйственным потребительским кооперативам и потребительским обществам в целях возмещения части их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и) индивидуальным предпринимателям и организациям, осуществляющим свою деятельность в границах сельских территорий Ульяновской области,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в целях возмещения части их затрат, связанных с привлечением квалифицированных специалистов;</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грантов в форме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lastRenderedPageBreak/>
        <w:t>а) сельскохозяйственным товаропроизводителям (за исключением граждан, ведущих личное подсобное хозяйство) в целях финансового обеспечения части их затрат, связанных: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развитием свиноводства и птицеводства;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реализацией на территории Ульяновской области проекта развития сельского туризма;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сельскохозяйственным потребительским кооперативам в целях финансового обеспечения их затрат, связанных с развитием материально-технической базы;</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крестьянским (фермерским) хозяйствам и индивидуальным предпринимателям, являющимся главами крестьянских (фермерских) хозяйств, в целях финансового обеспечения их затрат, связанных: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развитием семейных ферм;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с реализацией проекта создания и (или) развития хозяйства (проект "</w:t>
      </w:r>
      <w:proofErr w:type="spellStart"/>
      <w:r w:rsidRPr="00D135E7">
        <w:rPr>
          <w:rFonts w:ascii="PT Astra Serif" w:hAnsi="PT Astra Serif"/>
          <w:color w:val="000000" w:themeColor="text1"/>
        </w:rPr>
        <w:t>Агростартап</w:t>
      </w:r>
      <w:proofErr w:type="spellEnd"/>
      <w:r w:rsidRPr="00D135E7">
        <w:rPr>
          <w:rFonts w:ascii="PT Astra Serif" w:hAnsi="PT Astra Serif"/>
          <w:color w:val="000000" w:themeColor="text1"/>
        </w:rPr>
        <w:t>");</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г) некоммерческой организации, ставшей победителем отбора, в целях финансового обеспечения ее затрат в связи с реализацией на территории Ульяновской области проекта по информационно-консультационному сопровождению развития садоводства;</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е) автономной некоммерческой организации "Региональный центр поддержки и сопровождения предпринимательства" в целях финансового обеспечения ее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4.4. Правила предоставления указанных субсидий (грантов в форме субсидий) устанавливаются отдельными нормативными правовыми актами Правительства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4.5. Государственной программой также предусмотрено предоставление из областного бюджета Ульяновской области субсидий бюджетам: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муниципальных районов Ульяновской области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развитием жилищного строительства на сельских территориях и повышением уровня благоустройства домовладений;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муниципальных районов Ульяновской области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развитием транспортной инфраструктуры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городских и сельских поселений Ульяновской области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благоустройством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муниципальных районов Ульяновской области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обеспечением комплексного развития сельских территорий (современный облик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муниципальных районов и городских сельских поселений Ульяновской области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подготовкой проектов межевания земельных участков и выполнением кадастровых работ.</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Правила предоставления и распределения указанных субсидий установлены </w:t>
      </w:r>
      <w:hyperlink w:anchor="P2489" w:tooltip="ПРАВИЛА">
        <w:r w:rsidRPr="00D135E7">
          <w:rPr>
            <w:rFonts w:ascii="PT Astra Serif" w:hAnsi="PT Astra Serif"/>
            <w:color w:val="000000" w:themeColor="text1"/>
          </w:rPr>
          <w:t xml:space="preserve">приложениями </w:t>
        </w:r>
        <w:r w:rsidR="00D135E7">
          <w:rPr>
            <w:rFonts w:ascii="PT Astra Serif" w:hAnsi="PT Astra Serif"/>
            <w:color w:val="000000" w:themeColor="text1"/>
          </w:rPr>
          <w:t>№</w:t>
        </w:r>
        <w:r w:rsidRPr="00D135E7">
          <w:rPr>
            <w:rFonts w:ascii="PT Astra Serif" w:hAnsi="PT Astra Serif"/>
            <w:color w:val="000000" w:themeColor="text1"/>
          </w:rPr>
          <w:t xml:space="preserve"> 4</w:t>
        </w:r>
      </w:hyperlink>
      <w:r w:rsidRPr="00D135E7">
        <w:rPr>
          <w:rFonts w:ascii="PT Astra Serif" w:hAnsi="PT Astra Serif"/>
          <w:color w:val="000000" w:themeColor="text1"/>
        </w:rPr>
        <w:t xml:space="preserve"> - </w:t>
      </w:r>
      <w:hyperlink w:anchor="P2730" w:tooltip="ПРАВИЛА">
        <w:r w:rsidRPr="00D135E7">
          <w:rPr>
            <w:rFonts w:ascii="PT Astra Serif" w:hAnsi="PT Astra Serif"/>
            <w:color w:val="000000" w:themeColor="text1"/>
          </w:rPr>
          <w:t>8</w:t>
        </w:r>
      </w:hyperlink>
      <w:r w:rsidRPr="00D135E7">
        <w:rPr>
          <w:rFonts w:ascii="PT Astra Serif" w:hAnsi="PT Astra Serif"/>
          <w:color w:val="000000" w:themeColor="text1"/>
        </w:rPr>
        <w:t xml:space="preserve"> к государственной программе.</w:t>
      </w:r>
    </w:p>
    <w:p w:rsidR="00B22AD4" w:rsidRDefault="00B22AD4">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Default="00AE35C2">
      <w:pPr>
        <w:pStyle w:val="ConsPlusNormal0"/>
        <w:jc w:val="both"/>
        <w:rPr>
          <w:rFonts w:ascii="PT Astra Serif" w:hAnsi="PT Astra Serif"/>
          <w:color w:val="000000" w:themeColor="text1"/>
        </w:rPr>
      </w:pPr>
    </w:p>
    <w:p w:rsidR="00AE35C2" w:rsidRPr="00D135E7" w:rsidRDefault="00AE35C2">
      <w:pPr>
        <w:pStyle w:val="ConsPlusNormal0"/>
        <w:jc w:val="both"/>
        <w:rPr>
          <w:rFonts w:ascii="PT Astra Serif" w:hAnsi="PT Astra Serif"/>
          <w:color w:val="000000" w:themeColor="text1"/>
        </w:rPr>
      </w:pPr>
    </w:p>
    <w:p w:rsidR="00B22AD4" w:rsidRPr="00D135E7" w:rsidRDefault="00AB2D50">
      <w:pPr>
        <w:pStyle w:val="ConsPlusTitle0"/>
        <w:jc w:val="center"/>
        <w:outlineLvl w:val="1"/>
        <w:rPr>
          <w:rFonts w:ascii="PT Astra Serif" w:hAnsi="PT Astra Serif"/>
          <w:color w:val="000000" w:themeColor="text1"/>
        </w:rPr>
      </w:pPr>
      <w:r w:rsidRPr="00D135E7">
        <w:rPr>
          <w:rFonts w:ascii="PT Astra Serif" w:hAnsi="PT Astra Serif"/>
          <w:color w:val="000000" w:themeColor="text1"/>
        </w:rPr>
        <w:lastRenderedPageBreak/>
        <w:t>ПАСПОРТ</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государственной программы Ульяновской области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"Развитие агропромышленного комплекса, сельских территорий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регулирование рынков сельскохозяйственной продукции,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сырья и продовольствия в Ульяновской области"</w:t>
      </w:r>
    </w:p>
    <w:p w:rsidR="00B22AD4" w:rsidRPr="00D135E7" w:rsidRDefault="00B22AD4">
      <w:pPr>
        <w:pStyle w:val="ConsPlusNormal0"/>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046"/>
      </w:tblGrid>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Куратор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Заместитель Председателя Правительства Ульяновской области, координирующий вопросы в сфере развития агропромышленного комплекса и сельских территорий</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Государственный заказчик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Министерство агропромышленного комплекса и развития сельских территорий Ульяновской области</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Соисполнители государственной программы, участники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Министерство транспорта Ульяновской области;</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областное государственное бюджетное учреждение "Агентство по развитию сельских территорий Ульяновской области"</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Срок реализации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2024 - 2030 годы</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Цель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Направления (подпрограммы) государственной программы</w:t>
            </w:r>
          </w:p>
        </w:tc>
        <w:tc>
          <w:tcPr>
            <w:tcW w:w="5046"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Отсутствуют</w:t>
            </w:r>
          </w:p>
        </w:tc>
      </w:tr>
      <w:tr w:rsidR="00B22AD4" w:rsidRPr="00D135E7">
        <w:tblPrEx>
          <w:tblBorders>
            <w:insideH w:val="nil"/>
          </w:tblBorders>
        </w:tblPrEx>
        <w:tc>
          <w:tcPr>
            <w:tcW w:w="3969"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Показатели государственной программы</w:t>
            </w:r>
          </w:p>
        </w:tc>
        <w:tc>
          <w:tcPr>
            <w:tcW w:w="5046"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среднемесячная начисленная заработная плата работников сельского хозяйства (без субъектов малого предпринимательства);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доля сельского населения 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соотношение среднемесячных располагаемых ресурсов сельского и городского домохозяйств;</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доля общей площади благоустроенных жилых помещений в сельских населенных пунктах;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9015" w:type="dxa"/>
            <w:gridSpan w:val="2"/>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1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3969"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Ресурсное обеспечение государственной программы с разбивкой по источникам финансового обеспечения и годам реализации</w:t>
            </w:r>
          </w:p>
        </w:tc>
        <w:tc>
          <w:tcPr>
            <w:tcW w:w="5046"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Источником финансового обеспечения реализации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2024 - 2030 годах составляет 10607790,40459 тыс. рублей, в том числе:</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2024 году - 5372773,38459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2025 году - 2558057,1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2026 году - 2230316,2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2027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2028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в 2029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2030 году - 111660,93 тыс. рублей, из них: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за счет бюджетных ассигнований областного бюджета Ульяновской области - 6947091,30459 тыс. рублей, в том числе:</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2024 году - 3897098,98459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2025 году - 1301674,3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2026 году - 1301674,3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2027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2028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2029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2030 году - 111660,93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за счет бюджетных ассигнований областного бюджета Ульяновской области, источником которых являются субсидии из федерального бюджета, - 3660699,1 тыс. рублей, в том числе:</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2024 году - 1475674,4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2025 году - 1256382,8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2026 году - 928641,9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2027 году - 0,0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2028 году - 0,0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2029 году - 0,0 тыс. рублей;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2030 году - 0,0 тыс. рублей</w:t>
            </w:r>
          </w:p>
        </w:tc>
      </w:tr>
      <w:tr w:rsidR="00B22AD4" w:rsidRPr="00D135E7">
        <w:tblPrEx>
          <w:tblBorders>
            <w:insideH w:val="nil"/>
          </w:tblBorders>
        </w:tblPrEx>
        <w:tc>
          <w:tcPr>
            <w:tcW w:w="9015" w:type="dxa"/>
            <w:gridSpan w:val="2"/>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1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3969"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Связь государственной программы с национальными целями развития Российской Федерации/государственными программами Российской Федерации</w:t>
            </w:r>
          </w:p>
        </w:tc>
        <w:tc>
          <w:tcPr>
            <w:tcW w:w="5046" w:type="dxa"/>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Государственная программа связана с национальными целями развития Российской Федерации "Достойный, эффективный труд и успешное предпринимательство" и "Комфортная и безопасная среда для жизни", Государственной программой развития сельского хозяйства и регулирования рынков сельскохозяйственной продукции, сырья и продовольствия, Государственной программой Российской Федерации "Комплексное развитие сельских территорий",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w:t>
            </w:r>
            <w:proofErr w:type="gramEnd"/>
          </w:p>
        </w:tc>
      </w:tr>
    </w:tbl>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1</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ПЕРЕЧЕНЬ</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ПОКАЗАТЕЛЕЙ ГОСУДАРСТВЕННОЙ ПРОГРАММЫ УЛЬЯНОВСКОЙ ОБЛАСТИ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"РАЗВИТИЕ АГРОПРОМЫШЛЕННОГО КОМПЛЕКСА, СЕЛЬСКИХ ТЕРРИТОРИЙ</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РЕГУЛИРОВАНИЕ РЫНКОВ СЕЛЬСКОХОЗЯЙСТВЕННОЙ ПРОДУКЦИИ,</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СЫРЬЯ И ПРОДОВОЛЬСТВИЯ В УЛЬЯНОВСКОЙ ОБЛАСТИ"</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1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rPr>
          <w:rFonts w:ascii="PT Astra Serif" w:hAnsi="PT Astra Serif"/>
          <w:color w:val="000000" w:themeColor="text1"/>
        </w:rPr>
        <w:sectPr w:rsidR="00B22AD4" w:rsidRPr="00D135E7">
          <w:footerReference w:type="default" r:id="rId20"/>
          <w:footerReference w:type="first" r:id="rId21"/>
          <w:pgSz w:w="11906" w:h="16838"/>
          <w:pgMar w:top="1440" w:right="566" w:bottom="1440" w:left="1133" w:header="0" w:footer="0" w:gutter="0"/>
          <w:cols w:space="720"/>
          <w:titlePg/>
        </w:sectPr>
      </w:pPr>
    </w:p>
    <w:tbl>
      <w:tblPr>
        <w:tblW w:w="1879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134"/>
        <w:gridCol w:w="1276"/>
        <w:gridCol w:w="1276"/>
        <w:gridCol w:w="850"/>
        <w:gridCol w:w="709"/>
        <w:gridCol w:w="709"/>
        <w:gridCol w:w="709"/>
        <w:gridCol w:w="708"/>
        <w:gridCol w:w="709"/>
        <w:gridCol w:w="709"/>
        <w:gridCol w:w="709"/>
        <w:gridCol w:w="708"/>
        <w:gridCol w:w="1276"/>
        <w:gridCol w:w="1418"/>
        <w:gridCol w:w="1275"/>
        <w:gridCol w:w="2494"/>
      </w:tblGrid>
      <w:tr w:rsidR="003B131C" w:rsidRPr="003B131C" w:rsidTr="003B131C">
        <w:tc>
          <w:tcPr>
            <w:tcW w:w="567" w:type="dxa"/>
            <w:vMerge w:val="restart"/>
            <w:vAlign w:val="center"/>
          </w:tcPr>
          <w:p w:rsidR="00B22AD4" w:rsidRPr="003B131C" w:rsidRDefault="00D135E7">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w:t>
            </w:r>
            <w:r w:rsidR="00AB2D50" w:rsidRPr="003B131C">
              <w:rPr>
                <w:rFonts w:ascii="PT Astra Serif" w:hAnsi="PT Astra Serif"/>
                <w:color w:val="000000" w:themeColor="text1"/>
                <w:sz w:val="18"/>
                <w:szCs w:val="18"/>
              </w:rPr>
              <w:t xml:space="preserve"> </w:t>
            </w:r>
            <w:proofErr w:type="spellStart"/>
            <w:proofErr w:type="gramStart"/>
            <w:r w:rsidR="00AB2D50" w:rsidRPr="003B131C">
              <w:rPr>
                <w:rFonts w:ascii="PT Astra Serif" w:hAnsi="PT Astra Serif"/>
                <w:color w:val="000000" w:themeColor="text1"/>
                <w:sz w:val="18"/>
                <w:szCs w:val="18"/>
              </w:rPr>
              <w:t>п</w:t>
            </w:r>
            <w:proofErr w:type="spellEnd"/>
            <w:proofErr w:type="gramEnd"/>
            <w:r w:rsidR="00AB2D50" w:rsidRPr="003B131C">
              <w:rPr>
                <w:rFonts w:ascii="PT Astra Serif" w:hAnsi="PT Astra Serif"/>
                <w:color w:val="000000" w:themeColor="text1"/>
                <w:sz w:val="18"/>
                <w:szCs w:val="18"/>
              </w:rPr>
              <w:t>/</w:t>
            </w:r>
            <w:proofErr w:type="spellStart"/>
            <w:r w:rsidR="00AB2D50" w:rsidRPr="003B131C">
              <w:rPr>
                <w:rFonts w:ascii="PT Astra Serif" w:hAnsi="PT Astra Serif"/>
                <w:color w:val="000000" w:themeColor="text1"/>
                <w:sz w:val="18"/>
                <w:szCs w:val="18"/>
              </w:rPr>
              <w:t>п</w:t>
            </w:r>
            <w:proofErr w:type="spellEnd"/>
          </w:p>
        </w:tc>
        <w:tc>
          <w:tcPr>
            <w:tcW w:w="1560"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Наименование показателя</w:t>
            </w:r>
          </w:p>
        </w:tc>
        <w:tc>
          <w:tcPr>
            <w:tcW w:w="1134"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Уровень показателя</w:t>
            </w:r>
          </w:p>
        </w:tc>
        <w:tc>
          <w:tcPr>
            <w:tcW w:w="1276"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Признак возрастания/убывания значения показателя</w:t>
            </w:r>
          </w:p>
        </w:tc>
        <w:tc>
          <w:tcPr>
            <w:tcW w:w="1276"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Единица измерения значения показателя (по </w:t>
            </w:r>
            <w:hyperlink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sidRPr="003B131C">
                <w:rPr>
                  <w:rFonts w:ascii="PT Astra Serif" w:hAnsi="PT Astra Serif"/>
                  <w:color w:val="000000" w:themeColor="text1"/>
                  <w:sz w:val="18"/>
                  <w:szCs w:val="18"/>
                </w:rPr>
                <w:t>ОКЕИ</w:t>
              </w:r>
            </w:hyperlink>
            <w:r w:rsidRPr="003B131C">
              <w:rPr>
                <w:rFonts w:ascii="PT Astra Serif" w:hAnsi="PT Astra Serif"/>
                <w:color w:val="000000" w:themeColor="text1"/>
                <w:sz w:val="18"/>
                <w:szCs w:val="18"/>
              </w:rPr>
              <w:t>)</w:t>
            </w:r>
          </w:p>
        </w:tc>
        <w:tc>
          <w:tcPr>
            <w:tcW w:w="1559" w:type="dxa"/>
            <w:gridSpan w:val="2"/>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Базовое значение</w:t>
            </w:r>
          </w:p>
        </w:tc>
        <w:tc>
          <w:tcPr>
            <w:tcW w:w="4961" w:type="dxa"/>
            <w:gridSpan w:val="7"/>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Значение показателя по годам</w:t>
            </w:r>
          </w:p>
        </w:tc>
        <w:tc>
          <w:tcPr>
            <w:tcW w:w="1276"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Документ</w:t>
            </w:r>
          </w:p>
        </w:tc>
        <w:tc>
          <w:tcPr>
            <w:tcW w:w="1418"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proofErr w:type="gramStart"/>
            <w:r w:rsidRPr="003B131C">
              <w:rPr>
                <w:rFonts w:ascii="PT Astra Serif" w:hAnsi="PT Astra Serif"/>
                <w:color w:val="000000" w:themeColor="text1"/>
                <w:sz w:val="18"/>
                <w:szCs w:val="18"/>
              </w:rPr>
              <w:t>Ответственный</w:t>
            </w:r>
            <w:proofErr w:type="gramEnd"/>
            <w:r w:rsidRPr="003B131C">
              <w:rPr>
                <w:rFonts w:ascii="PT Astra Serif" w:hAnsi="PT Astra Serif"/>
                <w:color w:val="000000" w:themeColor="text1"/>
                <w:sz w:val="18"/>
                <w:szCs w:val="18"/>
              </w:rPr>
              <w:t xml:space="preserve"> за достижение значений показателя</w:t>
            </w:r>
          </w:p>
        </w:tc>
        <w:tc>
          <w:tcPr>
            <w:tcW w:w="1275"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Связь с показателями</w:t>
            </w:r>
          </w:p>
        </w:tc>
        <w:tc>
          <w:tcPr>
            <w:tcW w:w="2494" w:type="dxa"/>
            <w:vMerge w:val="restart"/>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Информационная система</w:t>
            </w:r>
          </w:p>
        </w:tc>
      </w:tr>
      <w:tr w:rsidR="003B131C" w:rsidRPr="003B131C" w:rsidTr="003B131C">
        <w:tc>
          <w:tcPr>
            <w:tcW w:w="567" w:type="dxa"/>
            <w:vMerge/>
          </w:tcPr>
          <w:p w:rsidR="00B22AD4" w:rsidRPr="003B131C" w:rsidRDefault="00B22AD4">
            <w:pPr>
              <w:pStyle w:val="ConsPlusNormal0"/>
              <w:rPr>
                <w:rFonts w:ascii="PT Astra Serif" w:hAnsi="PT Astra Serif"/>
                <w:color w:val="000000" w:themeColor="text1"/>
                <w:sz w:val="18"/>
                <w:szCs w:val="18"/>
              </w:rPr>
            </w:pPr>
          </w:p>
        </w:tc>
        <w:tc>
          <w:tcPr>
            <w:tcW w:w="1560" w:type="dxa"/>
            <w:vMerge/>
          </w:tcPr>
          <w:p w:rsidR="00B22AD4" w:rsidRPr="003B131C" w:rsidRDefault="00B22AD4">
            <w:pPr>
              <w:pStyle w:val="ConsPlusNormal0"/>
              <w:rPr>
                <w:rFonts w:ascii="PT Astra Serif" w:hAnsi="PT Astra Serif"/>
                <w:color w:val="000000" w:themeColor="text1"/>
                <w:sz w:val="18"/>
                <w:szCs w:val="18"/>
              </w:rPr>
            </w:pPr>
          </w:p>
        </w:tc>
        <w:tc>
          <w:tcPr>
            <w:tcW w:w="1134" w:type="dxa"/>
            <w:vMerge/>
          </w:tcPr>
          <w:p w:rsidR="00B22AD4" w:rsidRPr="003B131C" w:rsidRDefault="00B22AD4">
            <w:pPr>
              <w:pStyle w:val="ConsPlusNormal0"/>
              <w:rPr>
                <w:rFonts w:ascii="PT Astra Serif" w:hAnsi="PT Astra Serif"/>
                <w:color w:val="000000" w:themeColor="text1"/>
                <w:sz w:val="18"/>
                <w:szCs w:val="18"/>
              </w:rPr>
            </w:pPr>
          </w:p>
        </w:tc>
        <w:tc>
          <w:tcPr>
            <w:tcW w:w="1276" w:type="dxa"/>
            <w:vMerge/>
          </w:tcPr>
          <w:p w:rsidR="00B22AD4" w:rsidRPr="003B131C" w:rsidRDefault="00B22AD4">
            <w:pPr>
              <w:pStyle w:val="ConsPlusNormal0"/>
              <w:rPr>
                <w:rFonts w:ascii="PT Astra Serif" w:hAnsi="PT Astra Serif"/>
                <w:color w:val="000000" w:themeColor="text1"/>
                <w:sz w:val="18"/>
                <w:szCs w:val="18"/>
              </w:rPr>
            </w:pPr>
          </w:p>
        </w:tc>
        <w:tc>
          <w:tcPr>
            <w:tcW w:w="1276" w:type="dxa"/>
            <w:vMerge/>
          </w:tcPr>
          <w:p w:rsidR="00B22AD4" w:rsidRPr="003B131C" w:rsidRDefault="00B22AD4">
            <w:pPr>
              <w:pStyle w:val="ConsPlusNormal0"/>
              <w:rPr>
                <w:rFonts w:ascii="PT Astra Serif" w:hAnsi="PT Astra Serif"/>
                <w:color w:val="000000" w:themeColor="text1"/>
                <w:sz w:val="18"/>
                <w:szCs w:val="18"/>
              </w:rPr>
            </w:pPr>
          </w:p>
        </w:tc>
        <w:tc>
          <w:tcPr>
            <w:tcW w:w="850"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значение</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год</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2024 год</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2025 год</w:t>
            </w:r>
          </w:p>
        </w:tc>
        <w:tc>
          <w:tcPr>
            <w:tcW w:w="708"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2026 год</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2027 год</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2028 год</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2029 год</w:t>
            </w:r>
          </w:p>
        </w:tc>
        <w:tc>
          <w:tcPr>
            <w:tcW w:w="708"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2030 год</w:t>
            </w:r>
          </w:p>
        </w:tc>
        <w:tc>
          <w:tcPr>
            <w:tcW w:w="1276" w:type="dxa"/>
            <w:vMerge/>
          </w:tcPr>
          <w:p w:rsidR="00B22AD4" w:rsidRPr="003B131C" w:rsidRDefault="00B22AD4">
            <w:pPr>
              <w:pStyle w:val="ConsPlusNormal0"/>
              <w:rPr>
                <w:rFonts w:ascii="PT Astra Serif" w:hAnsi="PT Astra Serif"/>
                <w:color w:val="000000" w:themeColor="text1"/>
                <w:sz w:val="18"/>
                <w:szCs w:val="18"/>
              </w:rPr>
            </w:pPr>
          </w:p>
        </w:tc>
        <w:tc>
          <w:tcPr>
            <w:tcW w:w="1418" w:type="dxa"/>
            <w:vMerge/>
          </w:tcPr>
          <w:p w:rsidR="00B22AD4" w:rsidRPr="003B131C" w:rsidRDefault="00B22AD4">
            <w:pPr>
              <w:pStyle w:val="ConsPlusNormal0"/>
              <w:rPr>
                <w:rFonts w:ascii="PT Astra Serif" w:hAnsi="PT Astra Serif"/>
                <w:color w:val="000000" w:themeColor="text1"/>
                <w:sz w:val="18"/>
                <w:szCs w:val="18"/>
              </w:rPr>
            </w:pPr>
          </w:p>
        </w:tc>
        <w:tc>
          <w:tcPr>
            <w:tcW w:w="1275" w:type="dxa"/>
            <w:vMerge/>
          </w:tcPr>
          <w:p w:rsidR="00B22AD4" w:rsidRPr="003B131C" w:rsidRDefault="00B22AD4">
            <w:pPr>
              <w:pStyle w:val="ConsPlusNormal0"/>
              <w:rPr>
                <w:rFonts w:ascii="PT Astra Serif" w:hAnsi="PT Astra Serif"/>
                <w:color w:val="000000" w:themeColor="text1"/>
                <w:sz w:val="18"/>
                <w:szCs w:val="18"/>
              </w:rPr>
            </w:pPr>
          </w:p>
        </w:tc>
        <w:tc>
          <w:tcPr>
            <w:tcW w:w="2494" w:type="dxa"/>
            <w:vMerge/>
          </w:tcPr>
          <w:p w:rsidR="00B22AD4" w:rsidRPr="003B131C" w:rsidRDefault="00B22AD4">
            <w:pPr>
              <w:pStyle w:val="ConsPlusNormal0"/>
              <w:rPr>
                <w:rFonts w:ascii="PT Astra Serif" w:hAnsi="PT Astra Serif"/>
                <w:color w:val="000000" w:themeColor="text1"/>
                <w:sz w:val="18"/>
                <w:szCs w:val="18"/>
              </w:rPr>
            </w:pPr>
          </w:p>
        </w:tc>
      </w:tr>
      <w:tr w:rsidR="003B131C" w:rsidRPr="003B131C" w:rsidTr="003B131C">
        <w:tc>
          <w:tcPr>
            <w:tcW w:w="567"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w:t>
            </w:r>
          </w:p>
        </w:tc>
        <w:tc>
          <w:tcPr>
            <w:tcW w:w="1560"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w:t>
            </w:r>
          </w:p>
        </w:tc>
        <w:tc>
          <w:tcPr>
            <w:tcW w:w="1134"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3</w:t>
            </w:r>
          </w:p>
        </w:tc>
        <w:tc>
          <w:tcPr>
            <w:tcW w:w="1276"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w:t>
            </w:r>
          </w:p>
        </w:tc>
        <w:tc>
          <w:tcPr>
            <w:tcW w:w="1276"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5</w:t>
            </w:r>
          </w:p>
        </w:tc>
        <w:tc>
          <w:tcPr>
            <w:tcW w:w="850"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7</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8</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9</w:t>
            </w:r>
          </w:p>
        </w:tc>
        <w:tc>
          <w:tcPr>
            <w:tcW w:w="708"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11</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12</w:t>
            </w:r>
          </w:p>
        </w:tc>
        <w:tc>
          <w:tcPr>
            <w:tcW w:w="709"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13</w:t>
            </w:r>
          </w:p>
        </w:tc>
        <w:tc>
          <w:tcPr>
            <w:tcW w:w="708"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14</w:t>
            </w:r>
          </w:p>
        </w:tc>
        <w:tc>
          <w:tcPr>
            <w:tcW w:w="1276"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15</w:t>
            </w:r>
          </w:p>
        </w:tc>
        <w:tc>
          <w:tcPr>
            <w:tcW w:w="1418" w:type="dxa"/>
            <w:vAlign w:val="center"/>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16</w:t>
            </w:r>
          </w:p>
        </w:tc>
        <w:tc>
          <w:tcPr>
            <w:tcW w:w="1275" w:type="dxa"/>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17</w:t>
            </w:r>
          </w:p>
        </w:tc>
        <w:tc>
          <w:tcPr>
            <w:tcW w:w="2494" w:type="dxa"/>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18</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Индекс производства продукции сельского хозяйства (в сопоставимых ценах) к уровню 2020 года</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96,96</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104,0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106,2</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108,5</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B22AD4">
            <w:pPr>
              <w:pStyle w:val="ConsPlusNormal0"/>
              <w:jc w:val="center"/>
              <w:rPr>
                <w:rFonts w:ascii="PT Astra Serif" w:hAnsi="PT Astra Serif"/>
                <w:color w:val="000000" w:themeColor="text1"/>
                <w:sz w:val="18"/>
                <w:szCs w:val="18"/>
              </w:rPr>
            </w:pPr>
            <w:hyperlink r:id="rId23"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sidR="00AB2D50" w:rsidRPr="003B131C">
                <w:rPr>
                  <w:rFonts w:ascii="PT Astra Serif" w:hAnsi="PT Astra Serif"/>
                  <w:color w:val="000000" w:themeColor="text1"/>
                  <w:sz w:val="18"/>
                  <w:szCs w:val="18"/>
                </w:rPr>
                <w:t>Постановление</w:t>
              </w:r>
            </w:hyperlink>
            <w:r w:rsidR="00AB2D50" w:rsidRPr="003B131C">
              <w:rPr>
                <w:rFonts w:ascii="PT Astra Serif" w:hAnsi="PT Astra Serif"/>
                <w:color w:val="000000" w:themeColor="text1"/>
                <w:sz w:val="18"/>
                <w:szCs w:val="18"/>
              </w:rPr>
              <w:t xml:space="preserve"> Правительства Российской Федерации от 14.07.2012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717)</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Государственная информационная система Ульяновской области "Централизованная автоматизированная система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 (далее - 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(в ред. </w:t>
            </w:r>
            <w:hyperlink r:id="rId2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Индекс производства пищевых продуктов (в сопоставимых ценах) к уровню 2020 года</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101,0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111,1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109,1</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111,5</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B22AD4">
            <w:pPr>
              <w:pStyle w:val="ConsPlusNormal0"/>
              <w:jc w:val="center"/>
              <w:rPr>
                <w:rFonts w:ascii="PT Astra Serif" w:hAnsi="PT Astra Serif"/>
                <w:color w:val="000000" w:themeColor="text1"/>
                <w:sz w:val="18"/>
                <w:szCs w:val="18"/>
              </w:rPr>
            </w:pPr>
            <w:hyperlink r:id="rId25"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sidR="00AB2D50" w:rsidRPr="003B131C">
                <w:rPr>
                  <w:rFonts w:ascii="PT Astra Serif" w:hAnsi="PT Astra Serif"/>
                  <w:color w:val="000000" w:themeColor="text1"/>
                  <w:sz w:val="18"/>
                  <w:szCs w:val="18"/>
                </w:rPr>
                <w:t>Постановление</w:t>
              </w:r>
            </w:hyperlink>
            <w:r w:rsidR="00AB2D50" w:rsidRPr="003B131C">
              <w:rPr>
                <w:rFonts w:ascii="PT Astra Serif" w:hAnsi="PT Astra Serif"/>
                <w:color w:val="000000" w:themeColor="text1"/>
                <w:sz w:val="18"/>
                <w:szCs w:val="18"/>
              </w:rPr>
              <w:t xml:space="preserve">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717</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(в ред. </w:t>
            </w:r>
            <w:hyperlink r:id="rId2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3.</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Среднемесячная начисленная заработная плата работников сельского хозяйства (без субъектов малого предпринимательства)</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рублей</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31359</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36406</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38262</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40214</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42264</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44420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46685</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49066</w:t>
            </w:r>
          </w:p>
        </w:tc>
        <w:tc>
          <w:tcPr>
            <w:tcW w:w="1276" w:type="dxa"/>
            <w:tcBorders>
              <w:bottom w:val="nil"/>
            </w:tcBorders>
          </w:tcPr>
          <w:p w:rsidR="00B22AD4" w:rsidRPr="003B131C" w:rsidRDefault="00B22AD4">
            <w:pPr>
              <w:pStyle w:val="ConsPlusNormal0"/>
              <w:jc w:val="center"/>
              <w:rPr>
                <w:rFonts w:ascii="PT Astra Serif" w:hAnsi="PT Astra Serif"/>
                <w:color w:val="000000" w:themeColor="text1"/>
                <w:sz w:val="18"/>
                <w:szCs w:val="18"/>
              </w:rPr>
            </w:pPr>
            <w:hyperlink r:id="rId27" w:tooltip="Постановление Правительства РФ от 14.07.2012 N 717 (ред. от 11.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sidR="00AB2D50" w:rsidRPr="003B131C">
                <w:rPr>
                  <w:rFonts w:ascii="PT Astra Serif" w:hAnsi="PT Astra Serif"/>
                  <w:color w:val="000000" w:themeColor="text1"/>
                  <w:sz w:val="18"/>
                  <w:szCs w:val="18"/>
                </w:rPr>
                <w:t>Постановление</w:t>
              </w:r>
            </w:hyperlink>
            <w:r w:rsidR="00AB2D50" w:rsidRPr="003B131C">
              <w:rPr>
                <w:rFonts w:ascii="PT Astra Serif" w:hAnsi="PT Astra Serif"/>
                <w:color w:val="000000" w:themeColor="text1"/>
                <w:sz w:val="18"/>
                <w:szCs w:val="18"/>
              </w:rPr>
              <w:t xml:space="preserve">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717</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устойчивого роста доходов населения и уровня пенсионного обеспечения не ниже инфляции;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(в ред. </w:t>
            </w:r>
            <w:hyperlink r:id="rId2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B22AD4"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w:t>
            </w:r>
          </w:p>
        </w:tc>
        <w:tc>
          <w:tcPr>
            <w:tcW w:w="18229" w:type="dxa"/>
            <w:gridSpan w:val="17"/>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Утратил силу. - </w:t>
            </w:r>
            <w:hyperlink r:id="rId2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Постановление</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5.</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Доля сельского населения в общей численности населения</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23,62</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23,02</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23,02</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23,02</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B22AD4">
            <w:pPr>
              <w:pStyle w:val="ConsPlusNormal0"/>
              <w:jc w:val="center"/>
              <w:rPr>
                <w:rFonts w:ascii="PT Astra Serif" w:hAnsi="PT Astra Serif"/>
                <w:color w:val="000000" w:themeColor="text1"/>
                <w:sz w:val="18"/>
                <w:szCs w:val="18"/>
              </w:rPr>
            </w:pPr>
            <w:hyperlink r:id="rId30"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00AB2D50" w:rsidRPr="003B131C">
                <w:rPr>
                  <w:rFonts w:ascii="PT Astra Serif" w:hAnsi="PT Astra Serif"/>
                  <w:color w:val="000000" w:themeColor="text1"/>
                  <w:sz w:val="18"/>
                  <w:szCs w:val="18"/>
                </w:rPr>
                <w:t>Постановление</w:t>
              </w:r>
            </w:hyperlink>
            <w:r w:rsidR="00AB2D50" w:rsidRPr="003B131C">
              <w:rPr>
                <w:rFonts w:ascii="PT Astra Serif" w:hAnsi="PT Astra Serif"/>
                <w:color w:val="000000" w:themeColor="text1"/>
                <w:sz w:val="18"/>
                <w:szCs w:val="18"/>
              </w:rPr>
              <w:t xml:space="preserve"> Правительства Российской Федерации от 31.05.2019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w:t>
            </w:r>
            <w:r w:rsidR="00AB2D50" w:rsidRPr="003B131C">
              <w:rPr>
                <w:rFonts w:ascii="PT Astra Serif" w:hAnsi="PT Astra Serif"/>
                <w:color w:val="000000" w:themeColor="text1"/>
                <w:sz w:val="18"/>
                <w:szCs w:val="18"/>
              </w:rPr>
              <w:lastRenderedPageBreak/>
              <w:t xml:space="preserve">Российской Федерации" (далее - постановление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696)</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обеспечение темпа устойчивого роста доходов населения и уровня пенсионного обеспечения не ниже </w:t>
            </w:r>
            <w:r w:rsidRPr="003B131C">
              <w:rPr>
                <w:rFonts w:ascii="PT Astra Serif" w:hAnsi="PT Astra Serif"/>
                <w:color w:val="000000" w:themeColor="text1"/>
                <w:sz w:val="18"/>
                <w:szCs w:val="18"/>
              </w:rPr>
              <w:lastRenderedPageBreak/>
              <w:t>инфляции;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(в ред. </w:t>
            </w:r>
            <w:hyperlink r:id="rId3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Соотношение среднемесячных располагаемых ресурсов сельского и городского домохозяйств</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74,36</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61,41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61,53</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61,65</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Постановление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696</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устойчивого роста доходов населения и уровня пенсионного обеспечения не ниже инфляции;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улучшение жилищных условий не менее 5 млн. семей ежегодно и увеличение объема жилищного </w:t>
            </w:r>
            <w:r w:rsidRPr="003B131C">
              <w:rPr>
                <w:rFonts w:ascii="PT Astra Serif" w:hAnsi="PT Astra Serif"/>
                <w:color w:val="000000" w:themeColor="text1"/>
                <w:sz w:val="18"/>
                <w:szCs w:val="18"/>
              </w:rPr>
              <w:lastRenderedPageBreak/>
              <w:t>строительства не менее чем до 120 млн. кв. метров в год</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(в ред. </w:t>
            </w:r>
            <w:hyperlink r:id="rId32"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7.</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Доля общей площади благоустроенных жилых помещений в сельских населенных пунктах</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36,5</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41,0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41,5</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42,0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Постановление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696</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Минсельхоз 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роста валового внутреннего продукта страны выше среднемирового при сохранении макроэкономической стабильности;</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улучшение жилищных условий не менее 5 млн. семей ежегодно и увеличение объема жилищного строительства не менее чем до 120 млн. кв. метров в год;</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обеспечение темпа устойчивого роста доходов населения и уровня пенсионного обеспечения не ниже инфляции</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ГИС Ульяновской области "</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(в ред. </w:t>
            </w:r>
            <w:hyperlink r:id="rId3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B22AD4"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8.</w:t>
            </w:r>
          </w:p>
        </w:tc>
        <w:tc>
          <w:tcPr>
            <w:tcW w:w="18229" w:type="dxa"/>
            <w:gridSpan w:val="17"/>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Утратил силу. - </w:t>
            </w:r>
            <w:hyperlink r:id="rId3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Постановление</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r w:rsidR="003B131C" w:rsidRPr="003B131C" w:rsidTr="003B131C">
        <w:tblPrEx>
          <w:tblBorders>
            <w:insideH w:val="nil"/>
          </w:tblBorders>
        </w:tblPrEx>
        <w:tc>
          <w:tcPr>
            <w:tcW w:w="567"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9.</w:t>
            </w:r>
          </w:p>
        </w:tc>
        <w:tc>
          <w:tcPr>
            <w:tcW w:w="1560" w:type="dxa"/>
            <w:tcBorders>
              <w:bottom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Площадь </w:t>
            </w:r>
            <w:r w:rsidRPr="003B131C">
              <w:rPr>
                <w:rFonts w:ascii="PT Astra Serif" w:hAnsi="PT Astra Serif"/>
                <w:color w:val="000000" w:themeColor="text1"/>
                <w:sz w:val="18"/>
                <w:szCs w:val="18"/>
              </w:rPr>
              <w:lastRenderedPageBreak/>
              <w:t>вовлеченных в оборот земель сельскохозяйственного назначения, нарастающим итогом</w:t>
            </w:r>
          </w:p>
        </w:tc>
        <w:tc>
          <w:tcPr>
            <w:tcW w:w="113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ГП РФ</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w:t>
            </w:r>
          </w:p>
        </w:tc>
        <w:tc>
          <w:tcPr>
            <w:tcW w:w="1276"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тыс. гектаров</w:t>
            </w:r>
          </w:p>
        </w:tc>
        <w:tc>
          <w:tcPr>
            <w:tcW w:w="850"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0</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2021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28,01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47,7192</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67,534</w:t>
            </w:r>
            <w:r w:rsidRPr="003B131C">
              <w:rPr>
                <w:rFonts w:ascii="PT Astra Serif" w:hAnsi="PT Astra Serif"/>
                <w:color w:val="000000" w:themeColor="text1"/>
                <w:sz w:val="18"/>
                <w:szCs w:val="18"/>
              </w:rPr>
              <w:lastRenderedPageBreak/>
              <w:t>1</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9"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70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X</w:t>
            </w:r>
          </w:p>
        </w:tc>
        <w:tc>
          <w:tcPr>
            <w:tcW w:w="1276" w:type="dxa"/>
            <w:tcBorders>
              <w:bottom w:val="nil"/>
            </w:tcBorders>
          </w:tcPr>
          <w:p w:rsidR="00B22AD4" w:rsidRPr="003B131C" w:rsidRDefault="00B22AD4">
            <w:pPr>
              <w:pStyle w:val="ConsPlusNormal0"/>
              <w:jc w:val="center"/>
              <w:rPr>
                <w:rFonts w:ascii="PT Astra Serif" w:hAnsi="PT Astra Serif"/>
                <w:color w:val="000000" w:themeColor="text1"/>
                <w:sz w:val="18"/>
                <w:szCs w:val="18"/>
              </w:rPr>
            </w:pPr>
            <w:hyperlink r:id="rId3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sidR="00AB2D50" w:rsidRPr="003B131C">
                <w:rPr>
                  <w:rFonts w:ascii="PT Astra Serif" w:hAnsi="PT Astra Serif"/>
                  <w:color w:val="000000" w:themeColor="text1"/>
                  <w:sz w:val="18"/>
                  <w:szCs w:val="18"/>
                </w:rPr>
                <w:t>Постановлени</w:t>
              </w:r>
              <w:r w:rsidR="00AB2D50" w:rsidRPr="003B131C">
                <w:rPr>
                  <w:rFonts w:ascii="PT Astra Serif" w:hAnsi="PT Astra Serif"/>
                  <w:color w:val="000000" w:themeColor="text1"/>
                  <w:sz w:val="18"/>
                  <w:szCs w:val="18"/>
                </w:rPr>
                <w:lastRenderedPageBreak/>
                <w:t>е</w:t>
              </w:r>
            </w:hyperlink>
            <w:r w:rsidR="00AB2D50" w:rsidRPr="003B131C">
              <w:rPr>
                <w:rFonts w:ascii="PT Astra Serif" w:hAnsi="PT Astra Serif"/>
                <w:color w:val="000000" w:themeColor="text1"/>
                <w:sz w:val="18"/>
                <w:szCs w:val="18"/>
              </w:rPr>
              <w:t xml:space="preserve"> </w:t>
            </w:r>
            <w:r w:rsidR="00D135E7" w:rsidRPr="003B131C">
              <w:rPr>
                <w:rFonts w:ascii="PT Astra Serif" w:hAnsi="PT Astra Serif"/>
                <w:color w:val="000000" w:themeColor="text1"/>
                <w:sz w:val="18"/>
                <w:szCs w:val="18"/>
              </w:rPr>
              <w:t>№</w:t>
            </w:r>
            <w:r w:rsidR="00AB2D50" w:rsidRPr="003B131C">
              <w:rPr>
                <w:rFonts w:ascii="PT Astra Serif" w:hAnsi="PT Astra Serif"/>
                <w:color w:val="000000" w:themeColor="text1"/>
                <w:sz w:val="18"/>
                <w:szCs w:val="18"/>
              </w:rPr>
              <w:t xml:space="preserve"> 731</w:t>
            </w:r>
          </w:p>
        </w:tc>
        <w:tc>
          <w:tcPr>
            <w:tcW w:w="1418"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Минсельхоз </w:t>
            </w:r>
            <w:r w:rsidRPr="003B131C">
              <w:rPr>
                <w:rFonts w:ascii="PT Astra Serif" w:hAnsi="PT Astra Serif"/>
                <w:color w:val="000000" w:themeColor="text1"/>
                <w:sz w:val="18"/>
                <w:szCs w:val="18"/>
              </w:rPr>
              <w:lastRenderedPageBreak/>
              <w:t>Ульяновской области</w:t>
            </w:r>
          </w:p>
        </w:tc>
        <w:tc>
          <w:tcPr>
            <w:tcW w:w="1275"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Реальный рост </w:t>
            </w:r>
            <w:r w:rsidRPr="003B131C">
              <w:rPr>
                <w:rFonts w:ascii="PT Astra Serif" w:hAnsi="PT Astra Serif"/>
                <w:color w:val="000000" w:themeColor="text1"/>
                <w:sz w:val="18"/>
                <w:szCs w:val="18"/>
              </w:rPr>
              <w:lastRenderedPageBreak/>
              <w:t xml:space="preserve">экспорта </w:t>
            </w:r>
            <w:proofErr w:type="spellStart"/>
            <w:r w:rsidRPr="003B131C">
              <w:rPr>
                <w:rFonts w:ascii="PT Astra Serif" w:hAnsi="PT Astra Serif"/>
                <w:color w:val="000000" w:themeColor="text1"/>
                <w:sz w:val="18"/>
                <w:szCs w:val="18"/>
              </w:rPr>
              <w:t>несырьевых</w:t>
            </w:r>
            <w:proofErr w:type="spellEnd"/>
            <w:r w:rsidRPr="003B131C">
              <w:rPr>
                <w:rFonts w:ascii="PT Astra Serif" w:hAnsi="PT Astra Serif"/>
                <w:color w:val="000000" w:themeColor="text1"/>
                <w:sz w:val="18"/>
                <w:szCs w:val="18"/>
              </w:rPr>
              <w:t xml:space="preserve"> неэнергетических товаров не менее 70 процентов по сравнению с показателем 2020 года;</w:t>
            </w:r>
          </w:p>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t xml:space="preserve">обеспечение темпа роста валового внутреннего продукта страны выше </w:t>
            </w:r>
            <w:proofErr w:type="gramStart"/>
            <w:r w:rsidRPr="003B131C">
              <w:rPr>
                <w:rFonts w:ascii="PT Astra Serif" w:hAnsi="PT Astra Serif"/>
                <w:color w:val="000000" w:themeColor="text1"/>
                <w:sz w:val="18"/>
                <w:szCs w:val="18"/>
              </w:rPr>
              <w:t>средне мирового</w:t>
            </w:r>
            <w:proofErr w:type="gramEnd"/>
            <w:r w:rsidRPr="003B131C">
              <w:rPr>
                <w:rFonts w:ascii="PT Astra Serif" w:hAnsi="PT Astra Serif"/>
                <w:color w:val="000000" w:themeColor="text1"/>
                <w:sz w:val="18"/>
                <w:szCs w:val="18"/>
              </w:rPr>
              <w:t xml:space="preserve"> при сохранении макроэкономической стабильности</w:t>
            </w:r>
          </w:p>
        </w:tc>
        <w:tc>
          <w:tcPr>
            <w:tcW w:w="2494" w:type="dxa"/>
            <w:tcBorders>
              <w:bottom w:val="nil"/>
            </w:tcBorders>
          </w:tcPr>
          <w:p w:rsidR="00B22AD4" w:rsidRPr="003B131C" w:rsidRDefault="00AB2D50">
            <w:pPr>
              <w:pStyle w:val="ConsPlusNormal0"/>
              <w:jc w:val="center"/>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ГИС Ульяновской области </w:t>
            </w:r>
            <w:r w:rsidRPr="003B131C">
              <w:rPr>
                <w:rFonts w:ascii="PT Astra Serif" w:hAnsi="PT Astra Serif"/>
                <w:color w:val="000000" w:themeColor="text1"/>
                <w:sz w:val="18"/>
                <w:szCs w:val="18"/>
              </w:rPr>
              <w:lastRenderedPageBreak/>
              <w:t>"</w:t>
            </w:r>
            <w:proofErr w:type="spellStart"/>
            <w:r w:rsidRPr="003B131C">
              <w:rPr>
                <w:rFonts w:ascii="PT Astra Serif" w:hAnsi="PT Astra Serif"/>
                <w:color w:val="000000" w:themeColor="text1"/>
                <w:sz w:val="18"/>
                <w:szCs w:val="18"/>
              </w:rPr>
              <w:t>АЦК-Планирование</w:t>
            </w:r>
            <w:proofErr w:type="spellEnd"/>
            <w:r w:rsidRPr="003B131C">
              <w:rPr>
                <w:rFonts w:ascii="PT Astra Serif" w:hAnsi="PT Astra Serif"/>
                <w:color w:val="000000" w:themeColor="text1"/>
                <w:sz w:val="18"/>
                <w:szCs w:val="18"/>
              </w:rPr>
              <w:t>"</w:t>
            </w:r>
          </w:p>
        </w:tc>
      </w:tr>
      <w:tr w:rsidR="00B22AD4" w:rsidRPr="003B131C" w:rsidTr="003B131C">
        <w:tblPrEx>
          <w:tblBorders>
            <w:insideH w:val="nil"/>
          </w:tblBorders>
        </w:tblPrEx>
        <w:tc>
          <w:tcPr>
            <w:tcW w:w="18796" w:type="dxa"/>
            <w:gridSpan w:val="18"/>
            <w:tcBorders>
              <w:top w:val="nil"/>
            </w:tcBorders>
          </w:tcPr>
          <w:p w:rsidR="00B22AD4" w:rsidRPr="003B131C" w:rsidRDefault="00AB2D50">
            <w:pPr>
              <w:pStyle w:val="ConsPlusNormal0"/>
              <w:jc w:val="both"/>
              <w:rPr>
                <w:rFonts w:ascii="PT Astra Serif" w:hAnsi="PT Astra Serif"/>
                <w:color w:val="000000" w:themeColor="text1"/>
                <w:sz w:val="18"/>
                <w:szCs w:val="18"/>
              </w:rPr>
            </w:pPr>
            <w:r w:rsidRPr="003B131C">
              <w:rPr>
                <w:rFonts w:ascii="PT Astra Serif" w:hAnsi="PT Astra Serif"/>
                <w:color w:val="000000" w:themeColor="text1"/>
                <w:sz w:val="18"/>
                <w:szCs w:val="18"/>
              </w:rPr>
              <w:lastRenderedPageBreak/>
              <w:t xml:space="preserve">(в ред. </w:t>
            </w:r>
            <w:hyperlink r:id="rId3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3B131C">
                <w:rPr>
                  <w:rFonts w:ascii="PT Astra Serif" w:hAnsi="PT Astra Serif"/>
                  <w:color w:val="000000" w:themeColor="text1"/>
                  <w:sz w:val="18"/>
                  <w:szCs w:val="18"/>
                </w:rPr>
                <w:t>постановления</w:t>
              </w:r>
            </w:hyperlink>
            <w:r w:rsidRPr="003B131C">
              <w:rPr>
                <w:rFonts w:ascii="PT Astra Serif" w:hAnsi="PT Astra Serif"/>
                <w:color w:val="000000" w:themeColor="text1"/>
                <w:sz w:val="18"/>
                <w:szCs w:val="18"/>
              </w:rPr>
              <w:t xml:space="preserve"> Правительства Ульяновской области от 05.02.2024 </w:t>
            </w:r>
            <w:r w:rsidR="00D135E7" w:rsidRPr="003B131C">
              <w:rPr>
                <w:rFonts w:ascii="PT Astra Serif" w:hAnsi="PT Astra Serif"/>
                <w:color w:val="000000" w:themeColor="text1"/>
                <w:sz w:val="18"/>
                <w:szCs w:val="18"/>
              </w:rPr>
              <w:t>№</w:t>
            </w:r>
            <w:r w:rsidRPr="003B131C">
              <w:rPr>
                <w:rFonts w:ascii="PT Astra Serif" w:hAnsi="PT Astra Serif"/>
                <w:color w:val="000000" w:themeColor="text1"/>
                <w:sz w:val="18"/>
                <w:szCs w:val="18"/>
              </w:rPr>
              <w:t xml:space="preserve"> 3/59-П)</w:t>
            </w:r>
          </w:p>
        </w:tc>
      </w:tr>
    </w:tbl>
    <w:p w:rsidR="00B22AD4" w:rsidRPr="00D135E7" w:rsidRDefault="00B22AD4">
      <w:pPr>
        <w:pStyle w:val="ConsPlusNormal0"/>
        <w:rPr>
          <w:rFonts w:ascii="PT Astra Serif" w:hAnsi="PT Astra Serif"/>
          <w:color w:val="000000" w:themeColor="text1"/>
        </w:rPr>
        <w:sectPr w:rsidR="00B22AD4" w:rsidRPr="00D135E7">
          <w:headerReference w:type="default" r:id="rId37"/>
          <w:footerReference w:type="default" r:id="rId38"/>
          <w:headerReference w:type="first" r:id="rId39"/>
          <w:footerReference w:type="first" r:id="rId40"/>
          <w:pgSz w:w="16838" w:h="11906" w:orient="landscape"/>
          <w:pgMar w:top="1133" w:right="1440" w:bottom="566" w:left="1440" w:header="0" w:footer="0" w:gutter="0"/>
          <w:cols w:space="720"/>
          <w:titlePg/>
        </w:sect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Примечание. ГП РФ - государственные программы Российской Федерации, ФП - федеральный проект.</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2</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СИСТЕМА СТРУКТУРНЫХ ЭЛЕМЕНТОВ ГОСУДАРСТВЕННОЙ ПРОГРАММЫ</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УЛЬЯНОВСКОЙ ОБЛАСТИ "РАЗВИТИЕ АГРОПРОМЫШЛЕННОГО КОМПЛЕКСА,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СЕЛЬСКИХ ТЕРРИТОРИЙ И РЕГУЛИРОВАНИЕ РЫНКОВ</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СЕЛЬСКОХОЗЯЙСТВЕННОЙ ПРОДУКЦИИ, СЫРЬЯ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ПРОДОВОЛЬСТВИЯ В УЛЬЯНОВСКОЙ ОБЛАСТИ"</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4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3231"/>
        <w:gridCol w:w="2438"/>
      </w:tblGrid>
      <w:tr w:rsidR="00B22AD4" w:rsidRPr="00D135E7">
        <w:tc>
          <w:tcPr>
            <w:tcW w:w="680" w:type="dxa"/>
            <w:vAlign w:val="center"/>
          </w:tcPr>
          <w:p w:rsidR="00B22AD4" w:rsidRPr="00D135E7" w:rsidRDefault="00D135E7">
            <w:pPr>
              <w:pStyle w:val="ConsPlusNormal0"/>
              <w:jc w:val="center"/>
              <w:rPr>
                <w:rFonts w:ascii="PT Astra Serif" w:hAnsi="PT Astra Serif"/>
                <w:color w:val="000000" w:themeColor="text1"/>
              </w:rPr>
            </w:pPr>
            <w:r>
              <w:rPr>
                <w:rFonts w:ascii="PT Astra Serif" w:hAnsi="PT Astra Serif"/>
                <w:color w:val="000000" w:themeColor="text1"/>
              </w:rPr>
              <w:t>№</w:t>
            </w:r>
            <w:r w:rsidR="00AB2D50" w:rsidRPr="00D135E7">
              <w:rPr>
                <w:rFonts w:ascii="PT Astra Serif" w:hAnsi="PT Astra Serif"/>
                <w:color w:val="000000" w:themeColor="text1"/>
              </w:rPr>
              <w:t xml:space="preserve"> </w:t>
            </w:r>
            <w:proofErr w:type="spellStart"/>
            <w:proofErr w:type="gramStart"/>
            <w:r w:rsidR="00AB2D50" w:rsidRPr="00D135E7">
              <w:rPr>
                <w:rFonts w:ascii="PT Astra Serif" w:hAnsi="PT Astra Serif"/>
                <w:color w:val="000000" w:themeColor="text1"/>
              </w:rPr>
              <w:t>п</w:t>
            </w:r>
            <w:proofErr w:type="spellEnd"/>
            <w:proofErr w:type="gramEnd"/>
            <w:r w:rsidR="00AB2D50" w:rsidRPr="00D135E7">
              <w:rPr>
                <w:rFonts w:ascii="PT Astra Serif" w:hAnsi="PT Astra Serif"/>
                <w:color w:val="000000" w:themeColor="text1"/>
              </w:rPr>
              <w:t>/</w:t>
            </w:r>
            <w:proofErr w:type="spellStart"/>
            <w:r w:rsidR="00AB2D50" w:rsidRPr="00D135E7">
              <w:rPr>
                <w:rFonts w:ascii="PT Astra Serif" w:hAnsi="PT Astra Serif"/>
                <w:color w:val="000000" w:themeColor="text1"/>
              </w:rPr>
              <w:t>п</w:t>
            </w:r>
            <w:proofErr w:type="spellEnd"/>
          </w:p>
        </w:tc>
        <w:tc>
          <w:tcPr>
            <w:tcW w:w="2721" w:type="dxa"/>
            <w:vAlign w:val="cente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Задачи структурного элемента государственной программы</w:t>
            </w:r>
          </w:p>
        </w:tc>
        <w:tc>
          <w:tcPr>
            <w:tcW w:w="3231" w:type="dxa"/>
            <w:vAlign w:val="cente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Краткое описание ожидаемых эффектов от решения задачи структурного элемента государственной программы</w:t>
            </w:r>
          </w:p>
        </w:tc>
        <w:tc>
          <w:tcPr>
            <w:tcW w:w="2438" w:type="dxa"/>
            <w:vAlign w:val="cente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Связь структурного элемента с показателями государственной программы</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w:t>
            </w:r>
          </w:p>
        </w:tc>
        <w:tc>
          <w:tcPr>
            <w:tcW w:w="2721"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2</w:t>
            </w:r>
          </w:p>
        </w:tc>
        <w:tc>
          <w:tcPr>
            <w:tcW w:w="3231"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3</w:t>
            </w:r>
          </w:p>
        </w:tc>
        <w:tc>
          <w:tcPr>
            <w:tcW w:w="2438"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4</w:t>
            </w:r>
          </w:p>
        </w:tc>
      </w:tr>
      <w:tr w:rsidR="00B22AD4" w:rsidRPr="00D135E7">
        <w:tc>
          <w:tcPr>
            <w:tcW w:w="9070" w:type="dxa"/>
            <w:gridSpan w:val="4"/>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Структурные элементы, не входящие в направления (подпрограммы) государственной программы</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"Акселерация субъектов малого и среднего предпринимательства", обеспечивающий достижение значений показателей и результатов федерального </w:t>
            </w:r>
            <w:hyperlink r:id="rId42"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(куратор - Алексеева Марина Евгеньевна, первый заместитель Председателя Правительства Ульяновской области)</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2721" w:type="dxa"/>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Министерство агропромышленного комплекса и развития сельских территорий Ульяновской области (далее - Минсельхоз Ульяновской области)</w:t>
            </w:r>
          </w:p>
        </w:tc>
        <w:tc>
          <w:tcPr>
            <w:tcW w:w="5669" w:type="dxa"/>
            <w:gridSpan w:val="2"/>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2018 - 2024 годы</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Создана комплексная система акселерации, включающая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Обеспечена финансовая поддержка сельскохозяйственных товаропроизводителей, направленная на создание и развитие производств в агропромышленном комплексе. Увеличено количество новых членов сельскохозяйственных потребительских кооперативов из числа субъектов малого и среднего предпринимательства в сфере агропромышленного комплекса и граждан, ведущих личное </w:t>
            </w:r>
            <w:r w:rsidRPr="00D135E7">
              <w:rPr>
                <w:rFonts w:ascii="PT Astra Serif" w:hAnsi="PT Astra Serif"/>
                <w:color w:val="000000" w:themeColor="text1"/>
              </w:rPr>
              <w:lastRenderedPageBreak/>
              <w:t>подсобное хозяйство</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lastRenderedPageBreak/>
              <w:t>2.</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"Развитие отраслей и техническая модернизация агропромышленного комплекса", обеспечивающий достижение значений показателей и результатов федерального </w:t>
            </w:r>
            <w:hyperlink r:id="rId4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"Развитие отраслей и техническая модернизация агропромышленного комплекса",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4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2.1.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Увеличение объемов производства продукции по растениеводству, животноводству</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w:t>
            </w:r>
            <w:hyperlink r:id="rId45" w:tooltip="Указ Президента РФ от 21.01.2020 N 20 &quot;Об утверждении Доктрины продовольственной безопасности Российской Федерации&quot; {КонсультантПлюс}">
              <w:r w:rsidRPr="00D135E7">
                <w:rPr>
                  <w:rFonts w:ascii="PT Astra Serif" w:hAnsi="PT Astra Serif"/>
                  <w:color w:val="000000" w:themeColor="text1"/>
                </w:rPr>
                <w:t>Доктриной</w:t>
              </w:r>
            </w:hyperlink>
            <w:r w:rsidRPr="00D135E7">
              <w:rPr>
                <w:rFonts w:ascii="PT Astra Serif" w:hAnsi="PT Astra Serif"/>
                <w:color w:val="000000" w:themeColor="text1"/>
              </w:rPr>
              <w:t xml:space="preserve"> продовольственной безопасности Российской Федерации, утвержденной Указом Президента Российской Федерации от 21.01.2020 </w:t>
            </w:r>
            <w:r w:rsidR="00D135E7">
              <w:rPr>
                <w:rFonts w:ascii="PT Astra Serif" w:hAnsi="PT Astra Serif"/>
                <w:color w:val="000000" w:themeColor="text1"/>
              </w:rPr>
              <w:t>№</w:t>
            </w:r>
            <w:r w:rsidRPr="00D135E7">
              <w:rPr>
                <w:rFonts w:ascii="PT Astra Serif" w:hAnsi="PT Astra Serif"/>
                <w:color w:val="000000" w:themeColor="text1"/>
              </w:rPr>
              <w:t xml:space="preserve"> 20 "Об утверждении Доктрины продовольственной безопасности Российской Федерации", а также </w:t>
            </w:r>
            <w:hyperlink r:id="rId46" w:tooltip="Закон Ульяновской области от 04.05.2008 N 69-ЗО (ред. от 09.02.2023) &quot;О продовольственной безопасности Ульяновской области&quot; (принят ЗС Ульяновской области 24.04.2008) {КонсультантПлюс}">
              <w:r w:rsidRPr="00D135E7">
                <w:rPr>
                  <w:rFonts w:ascii="PT Astra Serif" w:hAnsi="PT Astra Serif"/>
                  <w:color w:val="000000" w:themeColor="text1"/>
                </w:rPr>
                <w:t>Законом</w:t>
              </w:r>
            </w:hyperlink>
            <w:r w:rsidRPr="00D135E7">
              <w:rPr>
                <w:rFonts w:ascii="PT Astra Serif" w:hAnsi="PT Astra Serif"/>
                <w:color w:val="000000" w:themeColor="text1"/>
              </w:rPr>
              <w:t xml:space="preserve"> Ульяновской области от 04.05.2008 </w:t>
            </w:r>
            <w:r w:rsidR="00D135E7">
              <w:rPr>
                <w:rFonts w:ascii="PT Astra Serif" w:hAnsi="PT Astra Serif"/>
                <w:color w:val="000000" w:themeColor="text1"/>
              </w:rPr>
              <w:t>№</w:t>
            </w:r>
            <w:r w:rsidRPr="00D135E7">
              <w:rPr>
                <w:rFonts w:ascii="PT Astra Serif" w:hAnsi="PT Astra Serif"/>
                <w:color w:val="000000" w:themeColor="text1"/>
              </w:rPr>
              <w:t xml:space="preserve"> 69-ЗО "О продовольственной безопасности Ульяновской области")</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2.2.</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Обеспечение доходности сельскохозяйственных товаропроизводителей</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Обеспечено регулирование цен на рынках сельскохозяйственной продукции, сырья и продовольствия</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3.</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"Развитие сельского туризма", обеспечивающий достижение значений показателей и результатов федерального </w:t>
            </w:r>
            <w:hyperlink r:id="rId47"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"Развитие сельского туризма",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4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3.1.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Обеспечение ежегодного прироста объема производства сельскохозяйственной продукции, произведенной сельскохозяйственными </w:t>
            </w:r>
            <w:r w:rsidRPr="00D135E7">
              <w:rPr>
                <w:rFonts w:ascii="PT Astra Serif" w:hAnsi="PT Astra Serif"/>
                <w:color w:val="000000" w:themeColor="text1"/>
              </w:rPr>
              <w:lastRenderedPageBreak/>
              <w:t>товаропроизводителями, получившими государственную поддержку на развитие сельского туризма</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Сельскохозяйственными товаропроизводителями (за исключением граждан, ведущих личное подсобное хозяйство), получившими государственную поддержку, реализованы проекты </w:t>
            </w:r>
            <w:r w:rsidRPr="00D135E7">
              <w:rPr>
                <w:rFonts w:ascii="PT Astra Serif" w:hAnsi="PT Astra Serif"/>
                <w:color w:val="000000" w:themeColor="text1"/>
              </w:rPr>
              <w:lastRenderedPageBreak/>
              <w:t>развития сельского туризма. Обеспечен прирост производства сельскохозяйственной продукции</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индекс производства </w:t>
            </w:r>
            <w:r w:rsidRPr="00D135E7">
              <w:rPr>
                <w:rFonts w:ascii="PT Astra Serif" w:hAnsi="PT Astra Serif"/>
                <w:color w:val="000000" w:themeColor="text1"/>
              </w:rPr>
              <w:lastRenderedPageBreak/>
              <w:t>пищевых продуктов (в сопоставимых ценах) к уровню 2020 года</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lastRenderedPageBreak/>
              <w:t>4.</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"Развитие отраслей овощеводства и картофелеводства", обеспечивающий достижение значений показателей и результатов федерального </w:t>
            </w:r>
            <w:hyperlink r:id="rId4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"Развитие отраслей овощеводства и картофелеводства",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5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4.1.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Увеличение объемов производства продукции в сельскохозяйственных организациях, крестьянских (фермерских) хозяйствах, включая индивидуальных предпринимателей, по картофелю, овощам открытого и закрытого грунта</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 валовой сбор картофеля, овощей открытого грунта, произведенного сельскохозяйственными товаропроизводителями</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4.2.</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Увеличение объема реализации картофеля и овощей открытого грунта, произведенных в личных подсобных хозяйствах граждан, применяющих специальный налоговый режим "Налог на профессиональный доход", получающих средства государственной поддержки</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Обеспечено увеличение объема реализации картофеля, овощей открытого грунта, произведенного в личных подсобных хозяйствах граждан, применяющих специальный налоговый режим "Налог на профессиональный доход" и получающих средства государственной поддержки</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5.</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Региональный проект "Вовлечение в оборот и комплексная мелиорация земель сельскохозяйственного назначения", обеспечивающий достижение значений показателей и результатов федерального проекта "Вовлечение в оборот и комплексная мелиорация земель сельскохозяйственного назначения",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5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5.1.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Подготовить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Увеличена площадь земель сельскохозяйственного назначения, вовлеченных в сельскохозяйственный оборот, посредством предоставления образованных земельных участков сельскохозяйственным товаропроизводителям</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lastRenderedPageBreak/>
              <w:t>5.2.</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Осуществить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 границами, соответствующими требованиям законодательства Российской Федерации</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Увеличена площадь земель сельскохозяйственного назначения, используемых в обороте по прямому назначению, - вовлечены в сельскохозяйственный оборот земельные участки из состава земель сельскохозяйственного назначения посредством предоставления образованных участков сельскохозяйственным товаропроизводителям</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5.3.</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Вовлечь в оборот выбывшие сельскохозяйственные угодья за счет проведения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мероприятий</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Увеличена доля земель сельскохозяйственного назначения, используемых по прямому назначению, - вовлечены в сельскохозяйственный оборот земельные участки из состава земель сельскохозяйственного назначения за счет проведения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мероприятий выбывших сельскохозяйственных угодий</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(п. 5.3 в ред. </w:t>
            </w:r>
            <w:hyperlink r:id="rId52"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6.</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"Развитие жилищного строительства на сельских территориях и повышение уровня благоустройства домовладений", обеспечивающий достижение значений показателей и результатов федерального </w:t>
            </w:r>
            <w:hyperlink r:id="rId53"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"Развитие жилищного строительства на сельских территориях и повышение уровня благоустройства домовладений",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5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6.1.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Созданы возможности для улучшения жилищных условий семей, проживающих на сельских территориях (агломерациях)</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Построены (приобретены) жилые помещения в результате предоставления социальных выплат гражданам, проживающим на сельских территориях или изъявившим желание постоянно проживать на сельских территориях и нуждающимся в улучшении жилищных условий, а также построены (приобретены) жилые помещения, предоставляемые по </w:t>
            </w:r>
            <w:r w:rsidRPr="00D135E7">
              <w:rPr>
                <w:rFonts w:ascii="PT Astra Serif" w:hAnsi="PT Astra Serif"/>
                <w:color w:val="000000" w:themeColor="text1"/>
              </w:rPr>
              <w:lastRenderedPageBreak/>
              <w:t>договорам найма жилого помещения гражданам, работающим на сельских территориях. Реализованы проекты по обустройству инженерной инфраструктурой и благоустройству территорий, предназначенных для компактной жилищной застройки</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Доля сельского населения 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D135E7">
              <w:rPr>
                <w:rFonts w:ascii="PT Astra Serif" w:hAnsi="PT Astra Serif"/>
                <w:color w:val="000000" w:themeColor="text1"/>
              </w:rPr>
              <w:t>отчетным</w:t>
            </w:r>
            <w:proofErr w:type="gramEnd"/>
            <w:r w:rsidRPr="00D135E7">
              <w:rPr>
                <w:rFonts w:ascii="PT Astra Serif" w:hAnsi="PT Astra Serif"/>
                <w:color w:val="000000" w:themeColor="text1"/>
              </w:rPr>
              <w:t>);</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доля общей площади </w:t>
            </w:r>
            <w:r w:rsidRPr="00D135E7">
              <w:rPr>
                <w:rFonts w:ascii="PT Astra Serif" w:hAnsi="PT Astra Serif"/>
                <w:color w:val="000000" w:themeColor="text1"/>
              </w:rPr>
              <w:lastRenderedPageBreak/>
              <w:t xml:space="preserve">благоустроенных жилых помещений в сельских населенных пунктах (на 1 января года, следующего за </w:t>
            </w:r>
            <w:proofErr w:type="gramStart"/>
            <w:r w:rsidRPr="00D135E7">
              <w:rPr>
                <w:rFonts w:ascii="PT Astra Serif" w:hAnsi="PT Astra Serif"/>
                <w:color w:val="000000" w:themeColor="text1"/>
              </w:rPr>
              <w:t>отчетным</w:t>
            </w:r>
            <w:proofErr w:type="gramEnd"/>
            <w:r w:rsidRPr="00D135E7">
              <w:rPr>
                <w:rFonts w:ascii="PT Astra Serif" w:hAnsi="PT Astra Serif"/>
                <w:color w:val="000000" w:themeColor="text1"/>
              </w:rPr>
              <w:t>)</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5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7.</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"Благоустройство сельских территорий", обеспечивающий достижение значений показателей и результатов федерального </w:t>
            </w:r>
            <w:hyperlink r:id="rId56"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"Благоустройство сельских территорий",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5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7.1.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Повышена комфортность среды проживания граждан в сельских населенных пунктах</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Реализованы проекты по благоустройству сельских территорий, включающие в себя следующие мероприятия: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3) организация пешеходных территорий;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4) создание и обустройство мест автомобильных и велосипедных парковок;</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5) выполнение ремонтно-восстановительных работ улично-дорожной сети и дворовых проездов;</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6) организация оформления фасадов (внешнего облика)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7) обустройство территории в целях обеспечения беспрепятственного передвижения инвалидов и других </w:t>
            </w:r>
            <w:proofErr w:type="spellStart"/>
            <w:r w:rsidRPr="00D135E7">
              <w:rPr>
                <w:rFonts w:ascii="PT Astra Serif" w:hAnsi="PT Astra Serif"/>
                <w:color w:val="000000" w:themeColor="text1"/>
              </w:rPr>
              <w:t>маломобильных</w:t>
            </w:r>
            <w:proofErr w:type="spellEnd"/>
            <w:r w:rsidRPr="00D135E7">
              <w:rPr>
                <w:rFonts w:ascii="PT Astra Serif" w:hAnsi="PT Astra Serif"/>
                <w:color w:val="000000" w:themeColor="text1"/>
              </w:rPr>
              <w:t xml:space="preserve"> групп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8) организация ливневых стоков;</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9) обустройство общественных колодцев и водоразборных колонок;</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10) обустройство площадок накопления твердых коммунальных отходов;</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11) сохранение и восстановление природных ландшафтов и историко-культурных памятников</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Доля сельского населения в общей численности населения</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5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8.</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"Содействие занятости сельского населения", обеспечивающий достижение значений показателей и результатов федерального </w:t>
            </w:r>
            <w:hyperlink r:id="rId59"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"Содействие занятости сельского населения",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6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8.1.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Созданы условия для привлечения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Специалистами пройдено </w:t>
            </w:r>
            <w:proofErr w:type="gramStart"/>
            <w:r w:rsidRPr="00D135E7">
              <w:rPr>
                <w:rFonts w:ascii="PT Astra Serif" w:hAnsi="PT Astra Serif"/>
                <w:color w:val="000000" w:themeColor="text1"/>
              </w:rPr>
              <w:t>обучение по</w:t>
            </w:r>
            <w:proofErr w:type="gramEnd"/>
            <w:r w:rsidRPr="00D135E7">
              <w:rPr>
                <w:rFonts w:ascii="PT Astra Serif" w:hAnsi="PT Astra Serif"/>
                <w:color w:val="000000" w:themeColor="text1"/>
              </w:rPr>
              <w:t xml:space="preserve">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w:t>
            </w:r>
            <w:proofErr w:type="gramStart"/>
            <w:r w:rsidRPr="00D135E7">
              <w:rPr>
                <w:rFonts w:ascii="PT Astra Serif" w:hAnsi="PT Astra Serif"/>
                <w:color w:val="000000" w:themeColor="text1"/>
              </w:rPr>
              <w:t xml:space="preserve">Обучающиеся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привлечены к работе у сельскохозяйственных товаропроизводителей и организаций, осуществляющих </w:t>
            </w:r>
            <w:r w:rsidRPr="00D135E7">
              <w:rPr>
                <w:rFonts w:ascii="PT Astra Serif" w:hAnsi="PT Astra Serif"/>
                <w:color w:val="000000" w:themeColor="text1"/>
              </w:rPr>
              <w:lastRenderedPageBreak/>
              <w:t>переработку сельскохозяйственной продукции на сельских территориях</w:t>
            </w:r>
            <w:proofErr w:type="gramEnd"/>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Доля сельского населения 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D135E7">
              <w:rPr>
                <w:rFonts w:ascii="PT Astra Serif" w:hAnsi="PT Astra Serif"/>
                <w:color w:val="000000" w:themeColor="text1"/>
              </w:rPr>
              <w:t>отчетным</w:t>
            </w:r>
            <w:proofErr w:type="gramEnd"/>
            <w:r w:rsidRPr="00D135E7">
              <w:rPr>
                <w:rFonts w:ascii="PT Astra Serif" w:hAnsi="PT Astra Serif"/>
                <w:color w:val="000000" w:themeColor="text1"/>
              </w:rPr>
              <w:t>)</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6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9.</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"Развитие транспортной инфраструктуры на сельских территориях", обеспечивающий достижение значений показателей и результатов федерального </w:t>
            </w:r>
            <w:hyperlink r:id="rId62"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sidRPr="00D135E7">
                <w:rPr>
                  <w:rFonts w:ascii="PT Astra Serif" w:hAnsi="PT Astra Serif"/>
                  <w:color w:val="000000" w:themeColor="text1"/>
                </w:rPr>
                <w:t>проекта</w:t>
              </w:r>
            </w:hyperlink>
            <w:r w:rsidRPr="00D135E7">
              <w:rPr>
                <w:rFonts w:ascii="PT Astra Serif" w:hAnsi="PT Astra Serif"/>
                <w:color w:val="000000" w:themeColor="text1"/>
              </w:rPr>
              <w:t xml:space="preserve"> "Развитие транспортной инфраструктуры на сельских территориях",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blPrEx>
          <w:tblBorders>
            <w:insideH w:val="nil"/>
          </w:tblBorders>
        </w:tblPrEx>
        <w:tc>
          <w:tcPr>
            <w:tcW w:w="680" w:type="dxa"/>
            <w:vMerge/>
            <w:tcBorders>
              <w:bottom w:val="nil"/>
            </w:tcBorders>
          </w:tcPr>
          <w:p w:rsidR="00B22AD4" w:rsidRPr="00D135E7" w:rsidRDefault="00B22AD4">
            <w:pPr>
              <w:pStyle w:val="ConsPlusNormal0"/>
              <w:rPr>
                <w:rFonts w:ascii="PT Astra Serif" w:hAnsi="PT Astra Serif"/>
                <w:color w:val="000000" w:themeColor="text1"/>
              </w:rPr>
            </w:pP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Министерство транспорта Ульяновской области</w:t>
            </w:r>
          </w:p>
        </w:tc>
        <w:tc>
          <w:tcPr>
            <w:tcW w:w="5669" w:type="dxa"/>
            <w:gridSpan w:val="2"/>
            <w:tcBorders>
              <w:bottom w:val="nil"/>
            </w:tcBorders>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6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9.1.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Повышена транспортная доступность к объектам, расположенным на сельских территориях, по дорогам, обеспечивающим транспортные связи с сельскими населенными пунктами и (или) проходящим по их территории</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Осуществлено строительство, реконструкция и ремонт автомобильных дорог общего пользования на сельских территориях</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Доля сельского населения 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соотношение среднемесячных располагаемых ресурсов сельского и городского домохозяйств (на 1 января года, следующего за </w:t>
            </w:r>
            <w:proofErr w:type="gramStart"/>
            <w:r w:rsidRPr="00D135E7">
              <w:rPr>
                <w:rFonts w:ascii="PT Astra Serif" w:hAnsi="PT Astra Serif"/>
                <w:color w:val="000000" w:themeColor="text1"/>
              </w:rPr>
              <w:t>отчетным</w:t>
            </w:r>
            <w:proofErr w:type="gramEnd"/>
            <w:r w:rsidRPr="00D135E7">
              <w:rPr>
                <w:rFonts w:ascii="PT Astra Serif" w:hAnsi="PT Astra Serif"/>
                <w:color w:val="000000" w:themeColor="text1"/>
              </w:rPr>
              <w:t>)</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6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10.</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Комплекс процессных мероприятий "Развитие сельского хозяйства"</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8390" w:type="dxa"/>
            <w:gridSpan w:val="3"/>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10.1.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Увеличение объемов производства продукции по растениеводству, животноводству</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w:t>
            </w:r>
            <w:hyperlink r:id="rId65" w:tooltip="Указ Президента РФ от 21.01.2020 N 20 &quot;Об утверждении Доктрины продовольственной безопасности Российской Федерации&quot; {КонсультантПлюс}">
              <w:r w:rsidRPr="00D135E7">
                <w:rPr>
                  <w:rFonts w:ascii="PT Astra Serif" w:hAnsi="PT Astra Serif"/>
                  <w:color w:val="000000" w:themeColor="text1"/>
                </w:rPr>
                <w:t>Доктриной</w:t>
              </w:r>
            </w:hyperlink>
            <w:r w:rsidRPr="00D135E7">
              <w:rPr>
                <w:rFonts w:ascii="PT Astra Serif" w:hAnsi="PT Astra Serif"/>
                <w:color w:val="000000" w:themeColor="text1"/>
              </w:rPr>
              <w:t xml:space="preserve"> продовольственной безопасности Российской Федерации, утвержденной Указом Президента Российской Федерации от 21.01.2020 </w:t>
            </w:r>
            <w:r w:rsidR="00D135E7">
              <w:rPr>
                <w:rFonts w:ascii="PT Astra Serif" w:hAnsi="PT Astra Serif"/>
                <w:color w:val="000000" w:themeColor="text1"/>
              </w:rPr>
              <w:t>№</w:t>
            </w:r>
            <w:r w:rsidRPr="00D135E7">
              <w:rPr>
                <w:rFonts w:ascii="PT Astra Serif" w:hAnsi="PT Astra Serif"/>
                <w:color w:val="000000" w:themeColor="text1"/>
              </w:rPr>
              <w:t xml:space="preserve"> 20 "Об утверждении Доктрины продовольственной безопасности Российской Федерации", а также </w:t>
            </w:r>
            <w:hyperlink r:id="rId66" w:tooltip="Закон Ульяновской области от 04.05.2008 N 69-ЗО (ред. от 09.02.2023) &quot;О продовольственной безопасности Ульяновской области&quot; (принят ЗС Ульяновской области 24.04.2008) {КонсультантПлюс}">
              <w:r w:rsidRPr="00D135E7">
                <w:rPr>
                  <w:rFonts w:ascii="PT Astra Serif" w:hAnsi="PT Astra Serif"/>
                  <w:color w:val="000000" w:themeColor="text1"/>
                </w:rPr>
                <w:t>Законом</w:t>
              </w:r>
            </w:hyperlink>
            <w:r w:rsidRPr="00D135E7">
              <w:rPr>
                <w:rFonts w:ascii="PT Astra Serif" w:hAnsi="PT Astra Serif"/>
                <w:color w:val="000000" w:themeColor="text1"/>
              </w:rPr>
              <w:t xml:space="preserve"> Ульяновской области от 04.05.2008 </w:t>
            </w:r>
            <w:r w:rsidR="00D135E7">
              <w:rPr>
                <w:rFonts w:ascii="PT Astra Serif" w:hAnsi="PT Astra Serif"/>
                <w:color w:val="000000" w:themeColor="text1"/>
              </w:rPr>
              <w:t>№</w:t>
            </w:r>
            <w:r w:rsidRPr="00D135E7">
              <w:rPr>
                <w:rFonts w:ascii="PT Astra Serif" w:hAnsi="PT Astra Serif"/>
                <w:color w:val="000000" w:themeColor="text1"/>
              </w:rPr>
              <w:t xml:space="preserve"> 69-ЗО "О продовольственной безопасности Ульяновской области")</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среднемесячная начисленная заработная плата работников сельского хозяйства (без субъектов малого предпринимательства)</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6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11.</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Комплекс процессных мероприятий "Комплексное развитие сельских территорий"</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8390" w:type="dxa"/>
            <w:gridSpan w:val="3"/>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11.1.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Повышение </w:t>
            </w:r>
            <w:r w:rsidRPr="00D135E7">
              <w:rPr>
                <w:rFonts w:ascii="PT Astra Serif" w:hAnsi="PT Astra Serif"/>
                <w:color w:val="000000" w:themeColor="text1"/>
              </w:rPr>
              <w:lastRenderedPageBreak/>
              <w:t>заинтересованности населения в реализации мероприятий, направленных на комплексное развитие сельских территорий</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Проведены мероприятия, </w:t>
            </w:r>
            <w:r w:rsidRPr="00D135E7">
              <w:rPr>
                <w:rFonts w:ascii="PT Astra Serif" w:hAnsi="PT Astra Serif"/>
                <w:color w:val="000000" w:themeColor="text1"/>
              </w:rPr>
              <w:lastRenderedPageBreak/>
              <w:t>направленные на популяризацию и поощрение достижений в сфере развития сельских территорий</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Доля сельского населения </w:t>
            </w:r>
            <w:r w:rsidRPr="00D135E7">
              <w:rPr>
                <w:rFonts w:ascii="PT Astra Serif" w:hAnsi="PT Astra Serif"/>
                <w:color w:val="000000" w:themeColor="text1"/>
              </w:rPr>
              <w:lastRenderedPageBreak/>
              <w:t>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соотношение среднемесячных располагаемых ресурсов сельского и городского домохозяйств</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6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12.</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Комплекс процессных мероприятий "Развитие мелиорации земель сельскохозяйственного назначения"</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8390" w:type="dxa"/>
            <w:gridSpan w:val="3"/>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r>
      <w:tr w:rsidR="00B22AD4" w:rsidRPr="00D135E7">
        <w:tc>
          <w:tcPr>
            <w:tcW w:w="680" w:type="dxa"/>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12.1.</w:t>
            </w:r>
          </w:p>
        </w:tc>
        <w:tc>
          <w:tcPr>
            <w:tcW w:w="272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Осуществление вовлечения в оборот выбывших из сельскохозяйственного оборота сельскохозяйственных угодий посредством проведения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мероприятий</w:t>
            </w:r>
          </w:p>
        </w:tc>
        <w:tc>
          <w:tcPr>
            <w:tcW w:w="3231"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Увеличена площадь земель сельскохозяйственного назначения, используемых в обороте по прямому назначению, - вовлечены земельные участки из состава земель сельскохозяйственного назначения в результате проведения </w:t>
            </w:r>
            <w:proofErr w:type="spellStart"/>
            <w:r w:rsidRPr="00D135E7">
              <w:rPr>
                <w:rFonts w:ascii="PT Astra Serif" w:hAnsi="PT Astra Serif"/>
                <w:color w:val="000000" w:themeColor="text1"/>
              </w:rPr>
              <w:t>культуртехнических</w:t>
            </w:r>
            <w:proofErr w:type="spellEnd"/>
            <w:r w:rsidRPr="00D135E7">
              <w:rPr>
                <w:rFonts w:ascii="PT Astra Serif" w:hAnsi="PT Astra Serif"/>
                <w:color w:val="000000" w:themeColor="text1"/>
              </w:rPr>
              <w:t xml:space="preserve"> мероприятий</w:t>
            </w:r>
          </w:p>
        </w:tc>
        <w:tc>
          <w:tcPr>
            <w:tcW w:w="2438" w:type="dxa"/>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12.2.</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Осуществление известкования кислых почв на пашне</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Повышена производительность земель сельскохозяйственного назначения в результате проведения известкования кислых почв на пашне</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6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12.3.</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Проведение оценки состояния почвенного плодородия земель сельскохозяйственного назначения, а также установление уровня загрязнения почв либо наличия негативных процессов на таких землях</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Определен уровень почвенного плодородия земель сельскохозяйственного назначения и его изменения в процессе хозяйственного использования, разработаны рекомендации по вопросам использования почвенных ресурсов, повышения их плодородия и охраны</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Площадь вовлеченных в оборот земель сельскохозяйственного назначения, нарастающим итогом</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7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13.</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Комплекс процессных мероприятий "Развитие сельской кооперации"</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8390" w:type="dxa"/>
            <w:gridSpan w:val="3"/>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13.1.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Развитие сельскохозяйственной кооперации</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Обеспечена продовольственная безопасность Ульяновской области (достигнуты значения показателей продовольственной безопасности Ульяновской области в соответствии с </w:t>
            </w:r>
            <w:hyperlink r:id="rId71" w:tooltip="Указ Президента РФ от 21.01.2020 N 20 &quot;Об утверждении Доктрины продовольственной безопасности Российской Федерации&quot; {КонсультантПлюс}">
              <w:r w:rsidRPr="00D135E7">
                <w:rPr>
                  <w:rFonts w:ascii="PT Astra Serif" w:hAnsi="PT Astra Serif"/>
                  <w:color w:val="000000" w:themeColor="text1"/>
                </w:rPr>
                <w:t>Доктриной</w:t>
              </w:r>
            </w:hyperlink>
            <w:r w:rsidRPr="00D135E7">
              <w:rPr>
                <w:rFonts w:ascii="PT Astra Serif" w:hAnsi="PT Astra Serif"/>
                <w:color w:val="000000" w:themeColor="text1"/>
              </w:rPr>
              <w:t xml:space="preserve"> продовольственной безопасности Российской Федерации, утвержденной Указом Президента Российской Федерации от 21.01.2020 </w:t>
            </w:r>
            <w:r w:rsidR="00D135E7">
              <w:rPr>
                <w:rFonts w:ascii="PT Astra Serif" w:hAnsi="PT Astra Serif"/>
                <w:color w:val="000000" w:themeColor="text1"/>
              </w:rPr>
              <w:t>№</w:t>
            </w:r>
            <w:r w:rsidRPr="00D135E7">
              <w:rPr>
                <w:rFonts w:ascii="PT Astra Serif" w:hAnsi="PT Astra Serif"/>
                <w:color w:val="000000" w:themeColor="text1"/>
              </w:rPr>
              <w:t xml:space="preserve"> 20 "Об утверждении </w:t>
            </w:r>
            <w:r w:rsidRPr="00D135E7">
              <w:rPr>
                <w:rFonts w:ascii="PT Astra Serif" w:hAnsi="PT Astra Serif"/>
                <w:color w:val="000000" w:themeColor="text1"/>
              </w:rPr>
              <w:lastRenderedPageBreak/>
              <w:t xml:space="preserve">Доктрины продовольственной безопасности Российской Федерации", а также </w:t>
            </w:r>
            <w:hyperlink r:id="rId72" w:tooltip="Закон Ульяновской области от 04.05.2008 N 69-ЗО (ред. от 09.02.2023) &quot;О продовольственной безопасности Ульяновской области&quot; (принят ЗС Ульяновской области 24.04.2008) {КонсультантПлюс}">
              <w:r w:rsidRPr="00D135E7">
                <w:rPr>
                  <w:rFonts w:ascii="PT Astra Serif" w:hAnsi="PT Astra Serif"/>
                  <w:color w:val="000000" w:themeColor="text1"/>
                </w:rPr>
                <w:t>Законом</w:t>
              </w:r>
            </w:hyperlink>
            <w:r w:rsidRPr="00D135E7">
              <w:rPr>
                <w:rFonts w:ascii="PT Astra Serif" w:hAnsi="PT Astra Serif"/>
                <w:color w:val="000000" w:themeColor="text1"/>
              </w:rPr>
              <w:t xml:space="preserve"> Ульяновской области от 04.05.2008 </w:t>
            </w:r>
            <w:r w:rsidR="00D135E7">
              <w:rPr>
                <w:rFonts w:ascii="PT Astra Serif" w:hAnsi="PT Astra Serif"/>
                <w:color w:val="000000" w:themeColor="text1"/>
              </w:rPr>
              <w:t>№</w:t>
            </w:r>
            <w:r w:rsidRPr="00D135E7">
              <w:rPr>
                <w:rFonts w:ascii="PT Astra Serif" w:hAnsi="PT Astra Serif"/>
                <w:color w:val="000000" w:themeColor="text1"/>
              </w:rPr>
              <w:t xml:space="preserve"> 69-ЗО "О продовольственной безопасности Ульяновской области"). В результате развития малых форм хозяйствования созданы новые рабочие места на сельских территориях</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Индекс производства продукции сельского хозяйства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пищевых продуктов (в сопоставимых ценах) к уровню 2020 года;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доля сельского населения в общей численности </w:t>
            </w:r>
            <w:r w:rsidRPr="00D135E7">
              <w:rPr>
                <w:rFonts w:ascii="PT Astra Serif" w:hAnsi="PT Astra Serif"/>
                <w:color w:val="000000" w:themeColor="text1"/>
              </w:rPr>
              <w:lastRenderedPageBreak/>
              <w:t>населения</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(в ред. </w:t>
            </w:r>
            <w:hyperlink r:id="rId7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14.</w:t>
            </w:r>
          </w:p>
        </w:tc>
        <w:tc>
          <w:tcPr>
            <w:tcW w:w="8390" w:type="dxa"/>
            <w:gridSpan w:val="3"/>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Комплекс процессных мероприятий "Обеспечение реализации государственной программы"</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8390" w:type="dxa"/>
            <w:gridSpan w:val="3"/>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14.1.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Обеспечение выполнения функций Минсельхоза Ульяновской области, а также учреждений, функции и полномочия учредителя которых осуществляет Минсельхоз Ульяновской области, в целях выработки государственной политики и нормативно-правового регулирования в сфере реализации государственной программы</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Обеспечена деятельность Минсельхоза Ульяновской области по реализации функций государственного заказчика государственной программы в соответствии с </w:t>
            </w:r>
            <w:hyperlink r:id="rId74" w:tooltip="Постановление Правительства Ульяновской области от 02.08.2018 N 18/351-П (ред. от 07.12.2023) &quot;О Министерстве агропромышленного комплекса и развития сельских территорий Ульяновской области&quot; (вместе с &quot;Положением о Министерстве агропромышленного комплекса и раз">
              <w:r w:rsidRPr="00D135E7">
                <w:rPr>
                  <w:rFonts w:ascii="PT Astra Serif" w:hAnsi="PT Astra Serif"/>
                  <w:color w:val="000000" w:themeColor="text1"/>
                </w:rPr>
                <w:t>Положением</w:t>
              </w:r>
            </w:hyperlink>
            <w:r w:rsidRPr="00D135E7">
              <w:rPr>
                <w:rFonts w:ascii="PT Astra Serif" w:hAnsi="PT Astra Serif"/>
                <w:color w:val="000000" w:themeColor="text1"/>
              </w:rPr>
              <w:t xml:space="preserve"> о Министерстве агропромышленного комплекса и развития сельских территорий Ульяновской области, утвержденным постановлением Правительства Ульяновской области от 02.08.2018 </w:t>
            </w:r>
            <w:r w:rsidR="00D135E7">
              <w:rPr>
                <w:rFonts w:ascii="PT Astra Serif" w:hAnsi="PT Astra Serif"/>
                <w:color w:val="000000" w:themeColor="text1"/>
              </w:rPr>
              <w:t>№</w:t>
            </w:r>
            <w:r w:rsidRPr="00D135E7">
              <w:rPr>
                <w:rFonts w:ascii="PT Astra Serif" w:hAnsi="PT Astra Serif"/>
                <w:color w:val="000000" w:themeColor="text1"/>
              </w:rPr>
              <w:t xml:space="preserve"> 18/351-П "О Министерстве агропромышленного комплекса и развития сельских территорий Ульяновской области". Предоставлены субсидии на финансовое обеспечение выполнения государственного задания и на иные цели учреждению, функции и полномочия учредителя которых осуществляет Минсельхоз Ульяновской области</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Индекс производства продукции сельского хозяйства (в сопоставимых ценах) к уровню 2020 года</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(в ред. </w:t>
            </w:r>
            <w:hyperlink r:id="rId7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15.</w:t>
            </w:r>
          </w:p>
        </w:tc>
        <w:tc>
          <w:tcPr>
            <w:tcW w:w="8390" w:type="dxa"/>
            <w:gridSpan w:val="3"/>
            <w:vAlign w:val="bottom"/>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Региональный проект "Стимулирование инвестиционной деятельности в агропромышленном комплексе", обеспечивающий достижение значений показателей и результатов федерального проекта "Стимулирование инвестиционной деятельности в агропромышленном комплексе", не входящего в состав национального проекта (куратор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2721" w:type="dxa"/>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15.1.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Создание условий для привлечения кредитных ресурсов в агропромышленный комплекс</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Обеспечено создание условий для повышения инвестиционной активности в агропромышленном комплексе</w:t>
            </w:r>
          </w:p>
        </w:tc>
        <w:tc>
          <w:tcPr>
            <w:tcW w:w="2438" w:type="dxa"/>
            <w:tcBorders>
              <w:bottom w:val="nil"/>
            </w:tcBorders>
            <w:vAlign w:val="bottom"/>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Индекс производства продукции сельского хозяйства (в сопоставимых ценах) к уровню 2020 года; индекс производства пищевых </w:t>
            </w:r>
            <w:r w:rsidRPr="00D135E7">
              <w:rPr>
                <w:rFonts w:ascii="PT Astra Serif" w:hAnsi="PT Astra Serif"/>
                <w:color w:val="000000" w:themeColor="text1"/>
              </w:rPr>
              <w:lastRenderedPageBreak/>
              <w:t>продуктов (в сопоставимых ценах) к уровню 2020 года</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lastRenderedPageBreak/>
              <w:t xml:space="preserve">(п. 15 </w:t>
            </w:r>
            <w:proofErr w:type="gramStart"/>
            <w:r w:rsidRPr="00D135E7">
              <w:rPr>
                <w:rFonts w:ascii="PT Astra Serif" w:hAnsi="PT Astra Serif"/>
                <w:color w:val="000000" w:themeColor="text1"/>
              </w:rPr>
              <w:t>введен</w:t>
            </w:r>
            <w:proofErr w:type="gramEnd"/>
            <w:r w:rsidRPr="00D135E7">
              <w:rPr>
                <w:rFonts w:ascii="PT Astra Serif" w:hAnsi="PT Astra Serif"/>
                <w:color w:val="000000" w:themeColor="text1"/>
              </w:rPr>
              <w:t xml:space="preserve"> </w:t>
            </w:r>
            <w:hyperlink r:id="rId7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постановлением</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r w:rsidR="00B22AD4" w:rsidRPr="00D135E7">
        <w:tc>
          <w:tcPr>
            <w:tcW w:w="680" w:type="dxa"/>
            <w:vMerge w:val="restart"/>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16.</w:t>
            </w:r>
          </w:p>
        </w:tc>
        <w:tc>
          <w:tcPr>
            <w:tcW w:w="8390" w:type="dxa"/>
            <w:gridSpan w:val="3"/>
            <w:vAlign w:val="bottom"/>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Региональный проект "Современный облик сельских территорий", обеспечивающий достижение значений показателей и результатов федерального проекта "Современный облик сельских территорий", не входящего в состав национального проекта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(куратор - </w:t>
            </w:r>
            <w:proofErr w:type="spellStart"/>
            <w:r w:rsidRPr="00D135E7">
              <w:rPr>
                <w:rFonts w:ascii="PT Astra Serif" w:hAnsi="PT Astra Serif"/>
                <w:color w:val="000000" w:themeColor="text1"/>
              </w:rPr>
              <w:t>Разумков</w:t>
            </w:r>
            <w:proofErr w:type="spellEnd"/>
            <w:r w:rsidRPr="00D135E7">
              <w:rPr>
                <w:rFonts w:ascii="PT Astra Serif" w:hAnsi="PT Astra Serif"/>
                <w:color w:val="000000" w:themeColor="text1"/>
              </w:rPr>
              <w:t xml:space="preserve"> Владимир Николаевич, Председатель Правительства Ульяновской области)</w:t>
            </w:r>
          </w:p>
        </w:tc>
      </w:tr>
      <w:tr w:rsidR="00B22AD4" w:rsidRPr="00D135E7">
        <w:tc>
          <w:tcPr>
            <w:tcW w:w="680" w:type="dxa"/>
            <w:vMerge/>
          </w:tcPr>
          <w:p w:rsidR="00B22AD4" w:rsidRPr="00D135E7" w:rsidRDefault="00B22AD4">
            <w:pPr>
              <w:pStyle w:val="ConsPlusNormal0"/>
              <w:rPr>
                <w:rFonts w:ascii="PT Astra Serif" w:hAnsi="PT Astra Serif"/>
                <w:color w:val="000000" w:themeColor="text1"/>
              </w:rPr>
            </w:pPr>
          </w:p>
        </w:tc>
        <w:tc>
          <w:tcPr>
            <w:tcW w:w="2721" w:type="dxa"/>
          </w:tcPr>
          <w:p w:rsidR="00B22AD4" w:rsidRPr="00D135E7" w:rsidRDefault="00AB2D50">
            <w:pPr>
              <w:pStyle w:val="ConsPlusNormal0"/>
              <w:jc w:val="both"/>
              <w:rPr>
                <w:rFonts w:ascii="PT Astra Serif" w:hAnsi="PT Astra Serif"/>
                <w:color w:val="000000" w:themeColor="text1"/>
              </w:rPr>
            </w:pPr>
            <w:proofErr w:type="gramStart"/>
            <w:r w:rsidRPr="00D135E7">
              <w:rPr>
                <w:rFonts w:ascii="PT Astra Serif" w:hAnsi="PT Astra Serif"/>
                <w:color w:val="000000" w:themeColor="text1"/>
              </w:rPr>
              <w:t>Ответственный</w:t>
            </w:r>
            <w:proofErr w:type="gramEnd"/>
            <w:r w:rsidRPr="00D135E7">
              <w:rPr>
                <w:rFonts w:ascii="PT Astra Serif" w:hAnsi="PT Astra Serif"/>
                <w:color w:val="000000" w:themeColor="text1"/>
              </w:rPr>
              <w:t xml:space="preserve"> за реализацию: Минсельхоз Ульяновской области</w:t>
            </w:r>
          </w:p>
        </w:tc>
        <w:tc>
          <w:tcPr>
            <w:tcW w:w="5669" w:type="dxa"/>
            <w:gridSpan w:val="2"/>
          </w:tcPr>
          <w:p w:rsidR="00B22AD4" w:rsidRPr="00D135E7" w:rsidRDefault="00AB2D50">
            <w:pPr>
              <w:pStyle w:val="ConsPlusNormal0"/>
              <w:rPr>
                <w:rFonts w:ascii="PT Astra Serif" w:hAnsi="PT Astra Serif"/>
                <w:color w:val="000000" w:themeColor="text1"/>
              </w:rPr>
            </w:pPr>
            <w:r w:rsidRPr="00D135E7">
              <w:rPr>
                <w:rFonts w:ascii="PT Astra Serif" w:hAnsi="PT Astra Serif"/>
                <w:color w:val="000000" w:themeColor="text1"/>
              </w:rPr>
              <w:t>Срок реализации: 2024 - 2026 годы</w:t>
            </w:r>
          </w:p>
        </w:tc>
      </w:tr>
      <w:tr w:rsidR="00B22AD4" w:rsidRPr="00D135E7">
        <w:tblPrEx>
          <w:tblBorders>
            <w:insideH w:val="nil"/>
          </w:tblBorders>
        </w:tblPrEx>
        <w:tc>
          <w:tcPr>
            <w:tcW w:w="680" w:type="dxa"/>
            <w:tcBorders>
              <w:bottom w:val="nil"/>
            </w:tcBorders>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16.1.</w:t>
            </w:r>
          </w:p>
        </w:tc>
        <w:tc>
          <w:tcPr>
            <w:tcW w:w="272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Обеспечено качественное улучшение и развитие социальной и инженерной инфраструктуры для граждан, проживающих на сельских территориях (агломерациях)</w:t>
            </w:r>
          </w:p>
        </w:tc>
        <w:tc>
          <w:tcPr>
            <w:tcW w:w="3231"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Реализованы проекты комплексного развития сельских территорий (агломераций), в рамках которых: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а) введены в эксплуатацию распределительные газовые сети;</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б) обеспечена возможность подключения жилых домов (квартир) к централизованному газоснабжению;</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в) введены (переданы) в эксплуатацию централизованные и нецентрализованные сети водоснабжения;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г) обеспечен доступ к качественной питьевой воде;</w:t>
            </w:r>
          </w:p>
          <w:p w:rsidR="00B22AD4" w:rsidRPr="00D135E7" w:rsidRDefault="00AB2D50">
            <w:pPr>
              <w:pStyle w:val="ConsPlusNormal0"/>
              <w:jc w:val="both"/>
              <w:rPr>
                <w:rFonts w:ascii="PT Astra Serif" w:hAnsi="PT Astra Serif"/>
                <w:color w:val="000000" w:themeColor="text1"/>
              </w:rPr>
            </w:pPr>
            <w:proofErr w:type="spellStart"/>
            <w:r w:rsidRPr="00D135E7">
              <w:rPr>
                <w:rFonts w:ascii="PT Astra Serif" w:hAnsi="PT Astra Serif"/>
                <w:color w:val="000000" w:themeColor="text1"/>
              </w:rPr>
              <w:t>д</w:t>
            </w:r>
            <w:proofErr w:type="spellEnd"/>
            <w:r w:rsidRPr="00D135E7">
              <w:rPr>
                <w:rFonts w:ascii="PT Astra Serif" w:hAnsi="PT Astra Serif"/>
                <w:color w:val="000000" w:themeColor="text1"/>
              </w:rPr>
              <w:t>) улучшены условия образования в общеобразовательных организациях для школьников, проживающих на сельских территориях;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е) улучшены условия пребывания в дошкольных образовательных организациях для воспитанников, проживающих на сельских территориях;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ж) улучшены условия получения первичной медико-санитарной помощи для граждан, проживающих на сельских территориях;</w:t>
            </w:r>
          </w:p>
          <w:p w:rsidR="00B22AD4" w:rsidRPr="00D135E7" w:rsidRDefault="00AB2D50">
            <w:pPr>
              <w:pStyle w:val="ConsPlusNormal0"/>
              <w:jc w:val="both"/>
              <w:rPr>
                <w:rFonts w:ascii="PT Astra Serif" w:hAnsi="PT Astra Serif"/>
                <w:color w:val="000000" w:themeColor="text1"/>
              </w:rPr>
            </w:pPr>
            <w:proofErr w:type="spellStart"/>
            <w:r w:rsidRPr="00D135E7">
              <w:rPr>
                <w:rFonts w:ascii="PT Astra Serif" w:hAnsi="PT Astra Serif"/>
                <w:color w:val="000000" w:themeColor="text1"/>
              </w:rPr>
              <w:t>з</w:t>
            </w:r>
            <w:proofErr w:type="spellEnd"/>
            <w:r w:rsidRPr="00D135E7">
              <w:rPr>
                <w:rFonts w:ascii="PT Astra Serif" w:hAnsi="PT Astra Serif"/>
                <w:color w:val="000000" w:themeColor="text1"/>
              </w:rPr>
              <w:t xml:space="preserve">) улучшены условия получения </w:t>
            </w:r>
            <w:proofErr w:type="spellStart"/>
            <w:r w:rsidRPr="00D135E7">
              <w:rPr>
                <w:rFonts w:ascii="PT Astra Serif" w:hAnsi="PT Astra Serif"/>
                <w:color w:val="000000" w:themeColor="text1"/>
              </w:rPr>
              <w:t>культурно-досуговых</w:t>
            </w:r>
            <w:proofErr w:type="spellEnd"/>
            <w:r w:rsidRPr="00D135E7">
              <w:rPr>
                <w:rFonts w:ascii="PT Astra Serif" w:hAnsi="PT Astra Serif"/>
                <w:color w:val="000000" w:themeColor="text1"/>
              </w:rPr>
              <w:t xml:space="preserve"> услуг для граждан, проживающих на сельских территориях;</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и) улучшены условия для занятий физической культурой и спортом гражданами, проживающими на сельских территориях</w:t>
            </w:r>
          </w:p>
        </w:tc>
        <w:tc>
          <w:tcPr>
            <w:tcW w:w="2438" w:type="dxa"/>
            <w:tcBorders>
              <w:bottom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Доля сельского населения в общей численности населения;</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соотношение среднемесячных располагаемых ресурсов сельского и городского домохозяйств;</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доля общей площади благоустроенных жилых помещений в сельских населенных пунктах</w:t>
            </w:r>
          </w:p>
        </w:tc>
      </w:tr>
      <w:tr w:rsidR="00B22AD4" w:rsidRPr="00D135E7">
        <w:tblPrEx>
          <w:tblBorders>
            <w:insideH w:val="nil"/>
          </w:tblBorders>
        </w:tblPrEx>
        <w:tc>
          <w:tcPr>
            <w:tcW w:w="9070" w:type="dxa"/>
            <w:gridSpan w:val="4"/>
            <w:tcBorders>
              <w:top w:val="nil"/>
            </w:tcBorders>
          </w:tcPr>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 xml:space="preserve">(п. 16 </w:t>
            </w:r>
            <w:proofErr w:type="gramStart"/>
            <w:r w:rsidRPr="00D135E7">
              <w:rPr>
                <w:rFonts w:ascii="PT Astra Serif" w:hAnsi="PT Astra Serif"/>
                <w:color w:val="000000" w:themeColor="text1"/>
              </w:rPr>
              <w:t>введен</w:t>
            </w:r>
            <w:proofErr w:type="gramEnd"/>
            <w:r w:rsidRPr="00D135E7">
              <w:rPr>
                <w:rFonts w:ascii="PT Astra Serif" w:hAnsi="PT Astra Serif"/>
                <w:color w:val="000000" w:themeColor="text1"/>
              </w:rPr>
              <w:t xml:space="preserve"> </w:t>
            </w:r>
            <w:hyperlink r:id="rId7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постановлением</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r>
    </w:tbl>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3</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ФИНАНСОВОЕ ОБЕСПЕЧЕНИЕ РЕАЛИЗАЦИИ ГОСУДАРСТВЕННОЙ ПРОГРАММЫ</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УЛЬЯНОВСКОЙ ОБЛАСТИ "РАЗВИТИЕ АГРОПРОМЫШЛЕННОГО КОМПЛЕКСА,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СЕЛЬСКИХ ТЕРРИТОРИЙ И РЕГУЛИРОВАНИЕ РЫНКОВ</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СЕЛЬСКОХОЗЯЙСТВЕННОЙ ПРОДУКЦИИ, СЫРЬЯ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ПРОДОВОЛЬСТВИЯ В УЛЬЯНОВСКОЙ ОБЛАСТИ"</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7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rPr>
          <w:rFonts w:ascii="PT Astra Serif" w:hAnsi="PT Astra Serif"/>
          <w:color w:val="000000" w:themeColor="text1"/>
        </w:rPr>
        <w:sectPr w:rsidR="00B22AD4" w:rsidRPr="00D135E7">
          <w:headerReference w:type="default" r:id="rId79"/>
          <w:footerReference w:type="default" r:id="rId80"/>
          <w:headerReference w:type="first" r:id="rId81"/>
          <w:footerReference w:type="first" r:id="rId82"/>
          <w:pgSz w:w="11906" w:h="16838"/>
          <w:pgMar w:top="1440" w:right="566" w:bottom="1440" w:left="1133" w:header="0" w:footer="0" w:gutter="0"/>
          <w:cols w:space="720"/>
          <w:titlePg/>
        </w:sectPr>
      </w:pPr>
    </w:p>
    <w:tbl>
      <w:tblPr>
        <w:tblW w:w="1638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560"/>
        <w:gridCol w:w="1843"/>
        <w:gridCol w:w="1559"/>
        <w:gridCol w:w="850"/>
        <w:gridCol w:w="1418"/>
        <w:gridCol w:w="1276"/>
        <w:gridCol w:w="1134"/>
        <w:gridCol w:w="141"/>
        <w:gridCol w:w="993"/>
        <w:gridCol w:w="141"/>
        <w:gridCol w:w="993"/>
        <w:gridCol w:w="141"/>
        <w:gridCol w:w="851"/>
        <w:gridCol w:w="425"/>
        <w:gridCol w:w="1105"/>
        <w:gridCol w:w="29"/>
        <w:gridCol w:w="1501"/>
      </w:tblGrid>
      <w:tr w:rsidR="00B22AD4" w:rsidRPr="00194B6D" w:rsidTr="00103D67">
        <w:tc>
          <w:tcPr>
            <w:tcW w:w="425" w:type="dxa"/>
            <w:vMerge w:val="restart"/>
            <w:vAlign w:val="center"/>
          </w:tcPr>
          <w:p w:rsidR="00B22AD4" w:rsidRPr="00194B6D" w:rsidRDefault="00D135E7">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w:t>
            </w:r>
            <w:r w:rsidR="00AB2D50" w:rsidRPr="00194B6D">
              <w:rPr>
                <w:rFonts w:ascii="PT Astra Serif" w:hAnsi="PT Astra Serif"/>
                <w:color w:val="000000" w:themeColor="text1"/>
                <w:sz w:val="18"/>
                <w:szCs w:val="18"/>
              </w:rPr>
              <w:t xml:space="preserve"> </w:t>
            </w:r>
            <w:proofErr w:type="spellStart"/>
            <w:proofErr w:type="gramStart"/>
            <w:r w:rsidR="00AB2D50" w:rsidRPr="00194B6D">
              <w:rPr>
                <w:rFonts w:ascii="PT Astra Serif" w:hAnsi="PT Astra Serif"/>
                <w:color w:val="000000" w:themeColor="text1"/>
                <w:sz w:val="18"/>
                <w:szCs w:val="18"/>
              </w:rPr>
              <w:t>п</w:t>
            </w:r>
            <w:proofErr w:type="spellEnd"/>
            <w:proofErr w:type="gramEnd"/>
            <w:r w:rsidR="00AB2D50" w:rsidRPr="00194B6D">
              <w:rPr>
                <w:rFonts w:ascii="PT Astra Serif" w:hAnsi="PT Astra Serif"/>
                <w:color w:val="000000" w:themeColor="text1"/>
                <w:sz w:val="18"/>
                <w:szCs w:val="18"/>
              </w:rPr>
              <w:t>/</w:t>
            </w:r>
            <w:proofErr w:type="spellStart"/>
            <w:r w:rsidR="00AB2D50" w:rsidRPr="00194B6D">
              <w:rPr>
                <w:rFonts w:ascii="PT Astra Serif" w:hAnsi="PT Astra Serif"/>
                <w:color w:val="000000" w:themeColor="text1"/>
                <w:sz w:val="18"/>
                <w:szCs w:val="18"/>
              </w:rPr>
              <w:t>п</w:t>
            </w:r>
            <w:proofErr w:type="spellEnd"/>
          </w:p>
        </w:tc>
        <w:tc>
          <w:tcPr>
            <w:tcW w:w="1560" w:type="dxa"/>
            <w:vMerge w:val="restart"/>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Наименования государственной программы, структурного элемента, мероприятия</w:t>
            </w:r>
          </w:p>
        </w:tc>
        <w:tc>
          <w:tcPr>
            <w:tcW w:w="1843" w:type="dxa"/>
            <w:vMerge w:val="restart"/>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Ответственные исполнители мероприятия</w:t>
            </w:r>
          </w:p>
        </w:tc>
        <w:tc>
          <w:tcPr>
            <w:tcW w:w="1559" w:type="dxa"/>
            <w:vMerge w:val="restart"/>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Источник финансового обеспечения реализации государственной программы, структурного элемента, мероприятия</w:t>
            </w:r>
          </w:p>
        </w:tc>
        <w:tc>
          <w:tcPr>
            <w:tcW w:w="850" w:type="dxa"/>
            <w:vMerge w:val="restart"/>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Код целевой статьи расходов</w:t>
            </w:r>
          </w:p>
        </w:tc>
        <w:tc>
          <w:tcPr>
            <w:tcW w:w="10148" w:type="dxa"/>
            <w:gridSpan w:val="13"/>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Объем финансового обеспечения реализации государственной программы, структурного элемента, мероприятия по годам реализации, тыс. руб.</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vMerge/>
          </w:tcPr>
          <w:p w:rsidR="00B22AD4" w:rsidRPr="00194B6D" w:rsidRDefault="00B22AD4">
            <w:pPr>
              <w:pStyle w:val="ConsPlusNormal0"/>
              <w:rPr>
                <w:rFonts w:ascii="PT Astra Serif" w:hAnsi="PT Astra Serif"/>
                <w:color w:val="000000" w:themeColor="text1"/>
                <w:sz w:val="18"/>
                <w:szCs w:val="18"/>
              </w:rPr>
            </w:pP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w:t>
            </w:r>
          </w:p>
        </w:tc>
        <w:tc>
          <w:tcPr>
            <w:tcW w:w="1276" w:type="dxa"/>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2024 год</w:t>
            </w:r>
          </w:p>
        </w:tc>
        <w:tc>
          <w:tcPr>
            <w:tcW w:w="1275" w:type="dxa"/>
            <w:gridSpan w:val="2"/>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2025 год</w:t>
            </w:r>
          </w:p>
        </w:tc>
        <w:tc>
          <w:tcPr>
            <w:tcW w:w="1134" w:type="dxa"/>
            <w:gridSpan w:val="2"/>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2026 год</w:t>
            </w:r>
          </w:p>
        </w:tc>
        <w:tc>
          <w:tcPr>
            <w:tcW w:w="1134" w:type="dxa"/>
            <w:gridSpan w:val="2"/>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2027 год</w:t>
            </w:r>
          </w:p>
        </w:tc>
        <w:tc>
          <w:tcPr>
            <w:tcW w:w="1276" w:type="dxa"/>
            <w:gridSpan w:val="2"/>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2028 год</w:t>
            </w:r>
          </w:p>
        </w:tc>
        <w:tc>
          <w:tcPr>
            <w:tcW w:w="1134" w:type="dxa"/>
            <w:gridSpan w:val="2"/>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2029 год</w:t>
            </w:r>
          </w:p>
        </w:tc>
        <w:tc>
          <w:tcPr>
            <w:tcW w:w="1501" w:type="dxa"/>
            <w:vAlign w:val="center"/>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2030 год</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w:t>
            </w:r>
          </w:p>
        </w:tc>
        <w:tc>
          <w:tcPr>
            <w:tcW w:w="156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w:t>
            </w:r>
          </w:p>
        </w:tc>
        <w:tc>
          <w:tcPr>
            <w:tcW w:w="1275"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w:t>
            </w:r>
          </w:p>
        </w:tc>
        <w:tc>
          <w:tcPr>
            <w:tcW w:w="1276"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w:t>
            </w:r>
          </w:p>
        </w:tc>
        <w:tc>
          <w:tcPr>
            <w:tcW w:w="1501"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w:t>
            </w:r>
          </w:p>
        </w:tc>
      </w:tr>
      <w:tr w:rsidR="00103D67" w:rsidRPr="00194B6D" w:rsidTr="00103D67">
        <w:tc>
          <w:tcPr>
            <w:tcW w:w="1985" w:type="dxa"/>
            <w:gridSpan w:val="2"/>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93 0 00 00000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10607790,40459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5372773,38459</w:t>
            </w:r>
          </w:p>
        </w:tc>
        <w:tc>
          <w:tcPr>
            <w:tcW w:w="1275"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2558057,1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2230316,2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276"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501"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r>
      <w:tr w:rsidR="00103D67" w:rsidRPr="00194B6D" w:rsidTr="00103D67">
        <w:tc>
          <w:tcPr>
            <w:tcW w:w="1985" w:type="dxa"/>
            <w:gridSpan w:val="2"/>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 Ульяновской области (далее также - областной бюджет)</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6947091,30459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3897098,98459</w:t>
            </w:r>
          </w:p>
        </w:tc>
        <w:tc>
          <w:tcPr>
            <w:tcW w:w="1275"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1301674,3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1301674,3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276"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501"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r>
      <w:tr w:rsidR="00103D67" w:rsidRPr="00194B6D" w:rsidTr="00103D67">
        <w:tblPrEx>
          <w:tblBorders>
            <w:insideH w:val="nil"/>
          </w:tblBorders>
        </w:tblPrEx>
        <w:tc>
          <w:tcPr>
            <w:tcW w:w="1985" w:type="dxa"/>
            <w:gridSpan w:val="2"/>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3660699,1</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1475674,4</w:t>
            </w:r>
          </w:p>
        </w:tc>
        <w:tc>
          <w:tcPr>
            <w:tcW w:w="1275"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1256382,8</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928641,9</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276"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01"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8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B22AD4" w:rsidRPr="00194B6D" w:rsidTr="00103D67">
        <w:tc>
          <w:tcPr>
            <w:tcW w:w="16385" w:type="dxa"/>
            <w:gridSpan w:val="18"/>
          </w:tcPr>
          <w:p w:rsidR="00B22AD4" w:rsidRPr="00194B6D" w:rsidRDefault="00AB2D50">
            <w:pPr>
              <w:pStyle w:val="ConsPlusNormal0"/>
              <w:jc w:val="center"/>
              <w:outlineLvl w:val="2"/>
              <w:rPr>
                <w:rFonts w:ascii="PT Astra Serif" w:hAnsi="PT Astra Serif"/>
                <w:color w:val="000000" w:themeColor="text1"/>
                <w:sz w:val="18"/>
                <w:szCs w:val="18"/>
              </w:rPr>
            </w:pPr>
            <w:r w:rsidRPr="00194B6D">
              <w:rPr>
                <w:rFonts w:ascii="PT Astra Serif" w:hAnsi="PT Astra Serif"/>
                <w:color w:val="000000" w:themeColor="text1"/>
                <w:sz w:val="18"/>
                <w:szCs w:val="18"/>
              </w:rPr>
              <w:t>Структурные элементы, не входящие в направления (подпрограммы)</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"Акселерация субъектов малого и среднего предпринимательства"</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1 I5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180029,99227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177331,65241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9176,99227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6478,65241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170853,0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170853,0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8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B22AD4" w:rsidRPr="00194B6D" w:rsidTr="00103D67">
        <w:tc>
          <w:tcPr>
            <w:tcW w:w="16385" w:type="dxa"/>
            <w:gridSpan w:val="18"/>
          </w:tcPr>
          <w:p w:rsidR="00B22AD4" w:rsidRPr="00194B6D" w:rsidRDefault="00AB2D50">
            <w:pPr>
              <w:pStyle w:val="ConsPlusNormal0"/>
              <w:jc w:val="center"/>
              <w:outlineLvl w:val="3"/>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1.1. 93.1.I5.54800 Создание системы поддержки фермеров и развитие сельской кооперации</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Создание системы поддержки фермеров и развитие сельской кооперации (предоставление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w:t>
            </w:r>
            <w:proofErr w:type="spellStart"/>
            <w:r w:rsidRPr="00194B6D">
              <w:rPr>
                <w:rFonts w:ascii="PT Astra Serif" w:hAnsi="PT Astra Serif"/>
                <w:color w:val="000000" w:themeColor="text1"/>
                <w:sz w:val="18"/>
                <w:szCs w:val="18"/>
              </w:rPr>
              <w:t>Агростартап</w:t>
            </w:r>
            <w:proofErr w:type="spellEnd"/>
            <w:r w:rsidRPr="00194B6D">
              <w:rPr>
                <w:rFonts w:ascii="PT Astra Serif" w:hAnsi="PT Astra Serif"/>
                <w:color w:val="000000" w:themeColor="text1"/>
                <w:sz w:val="18"/>
                <w:szCs w:val="18"/>
              </w:rPr>
              <w:t>")</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1 I5 54801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99700,0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99700,0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2991,0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2991,0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96709,0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96709,0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8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1.1.2.</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Создание системы поддержки фермеров и развитие сельской кооперации (предоставление субсидий сельскохозяйственным потребительским кооперативам в целях возмещения части затрат, связанных с их развитием)</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1 I5 54802</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71282,47423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71282,47423</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2138,47423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2138,47423</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69144,0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69144,0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8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1.1.3.</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Создание системы поддержки фермеров и развитие сельской кооперации (предоставление подведомственны</w:t>
            </w:r>
            <w:r w:rsidRPr="00194B6D">
              <w:rPr>
                <w:rFonts w:ascii="PT Astra Serif" w:hAnsi="PT Astra Serif"/>
                <w:color w:val="000000" w:themeColor="text1"/>
                <w:sz w:val="18"/>
                <w:szCs w:val="18"/>
              </w:rPr>
              <w:lastRenderedPageBreak/>
              <w:t>м бюджетным (автономным) учреждениям субсидий в целях финансового обеспечения выполнения государственного задания и на иные цели)</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1 I5 54803</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5154,63918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5154,63918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154,63918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154,63918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8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1.1.4.</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Создание системы поддержки фермеров и развитие сельской кооперации в целях достижения дополнительных результатов регионального проекта (предоставление подведомственным бюджетным (автономным) учреждениям субсидий в целях финансового обеспечения выполнения государственного задания и на иные цели)</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1 I5 Д4803</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3892,87886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1194,539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3892,87886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1194,539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1349,16993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"Развитие отраслей и техническая модернизация агропромышленного комплекса"</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1661823,45993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572416,25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553093,80848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536313,40145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278062,15993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114483,25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88495,00848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75083,90145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1383761,3</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457933,0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464598,8</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461229,5</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8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Возмещение производителям зерновых культур части затрат на производство и реализацию зерновых культур (предоставление производителям зерновых культур субсидий в целях возмещения части их затрат, связанных с производством и реализацией зерновых культур)</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R3680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468214,11293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157630,625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157118,69048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153464,79745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78150,21293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31526,125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25138,99048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21485,09745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390063,9</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126104,5</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131979,7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131979,7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8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1193609,347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414785,625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395975,118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382848,604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199911,947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82957,125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63356,018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53598,804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993697,4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331828,5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332619,1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329249,8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2.2.1.</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 (предоставление сельскохозяйственным товаропроизводит</w:t>
            </w:r>
            <w:r w:rsidRPr="00194B6D">
              <w:rPr>
                <w:rFonts w:ascii="PT Astra Serif" w:hAnsi="PT Astra Serif"/>
                <w:color w:val="000000" w:themeColor="text1"/>
                <w:sz w:val="18"/>
                <w:szCs w:val="18"/>
              </w:rPr>
              <w:lastRenderedPageBreak/>
              <w:t xml:space="preserve">елям (за исключением граждан, ведущих личное подсобное хозяйство)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животноводства и товарной </w:t>
            </w:r>
            <w:proofErr w:type="spellStart"/>
            <w:r w:rsidRPr="00194B6D">
              <w:rPr>
                <w:rFonts w:ascii="PT Astra Serif" w:hAnsi="PT Astra Serif"/>
                <w:color w:val="000000" w:themeColor="text1"/>
                <w:sz w:val="18"/>
                <w:szCs w:val="18"/>
              </w:rPr>
              <w:t>аквакультуры</w:t>
            </w:r>
            <w:proofErr w:type="spellEnd"/>
            <w:r w:rsidRPr="00194B6D">
              <w:rPr>
                <w:rFonts w:ascii="PT Astra Serif" w:hAnsi="PT Astra Serif"/>
                <w:color w:val="000000" w:themeColor="text1"/>
                <w:sz w:val="18"/>
                <w:szCs w:val="18"/>
              </w:rPr>
              <w:t xml:space="preserve"> (товарного рыбоводства)</w:t>
            </w:r>
            <w:proofErr w:type="gramEnd"/>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12971,761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4285,714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4186,047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2171,761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685,714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586,047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10800,0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2.2.2.</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Поддержка приоритетных направлений агропромышленного комплекса и развитие малых форм хозяйствования (предоставление сельскохозяйственным товаропроизводителям (за исключением граждан, ведущих личное подсобное хозяйство) субсидий в целях возмещения части их затрат, связанных с уплатой страховых премий, </w:t>
            </w:r>
            <w:r w:rsidRPr="00194B6D">
              <w:rPr>
                <w:rFonts w:ascii="PT Astra Serif" w:hAnsi="PT Astra Serif"/>
                <w:color w:val="000000" w:themeColor="text1"/>
                <w:sz w:val="18"/>
                <w:szCs w:val="18"/>
              </w:rPr>
              <w:lastRenderedPageBreak/>
              <w:t>начисленных по договорам сельскохозяйственного страхования в области растениеводства)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R5012</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111030,526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38658,375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36817,5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35554,651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18600,126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7731,675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5890,8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4977,651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92430,4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30926,7</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30926,7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30577,0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2.2.3.</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развитием элитного семеноводства)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R5013</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156822,531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54353,625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52097,976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50370,93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26258,331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10870,725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8335,676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7051,93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130564,2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43482,9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43762,3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43319,0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2.2.4.</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 xml:space="preserve">Поддержка приоритетных направлений агропромышленного комплекса и развитие малых форм хозяйствования (предоставление крестьянским </w:t>
            </w:r>
            <w:r w:rsidRPr="00194B6D">
              <w:rPr>
                <w:rFonts w:ascii="PT Astra Serif" w:hAnsi="PT Astra Serif"/>
                <w:color w:val="000000" w:themeColor="text1"/>
                <w:sz w:val="18"/>
                <w:szCs w:val="18"/>
              </w:rPr>
              <w:lastRenderedPageBreak/>
              <w:t>(фермерским) хозяйствам и индивидуальным предпринимателям, являющимся главами крестьянских (фермерских) хозяйств, грантов в форме субсидий в целях финансового обеспечения их затрат, связанных с развитием семейных ферм)</w:t>
            </w:r>
            <w:proofErr w:type="gramEnd"/>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R5014</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245022,148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85000,0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80952,381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79069,767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41022,148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12952,381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11069,767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бюджетные ассигнования </w:t>
            </w:r>
            <w:r w:rsidRPr="00194B6D">
              <w:rPr>
                <w:rFonts w:ascii="PT Astra Serif" w:hAnsi="PT Astra Serif"/>
                <w:color w:val="000000" w:themeColor="text1"/>
                <w:sz w:val="18"/>
                <w:szCs w:val="18"/>
              </w:rPr>
              <w:lastRenderedPageBreak/>
              <w:t>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204000,0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68000,0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68000,0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68000,0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2.2.5.</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 (предоставление сельскохозяйственным потребительским кооперативам грантов в форме субсидий в целях финансового обеспечения их затрат, связанных с развитием материально-технической базы)</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R5015</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58918,982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20785,25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19795,476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18338,256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9891,682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4157,05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3167,276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2567,356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49027,3</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16628,2</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16628,2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15770,9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2.2.6.</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Поддержка приоритетных направлений агропромышленного комплекса и развитие малых форм хозяйствования (предоставление </w:t>
            </w:r>
            <w:r w:rsidRPr="00194B6D">
              <w:rPr>
                <w:rFonts w:ascii="PT Astra Serif" w:hAnsi="PT Astra Serif"/>
                <w:color w:val="000000" w:themeColor="text1"/>
                <w:sz w:val="18"/>
                <w:szCs w:val="18"/>
              </w:rPr>
              <w:lastRenderedPageBreak/>
              <w:t>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производством коровьего и (или) козьего молока)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R5016</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265246,754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92317,875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87921,786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85007,093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44432,054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18463,575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14067,486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11900,993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бюджетные </w:t>
            </w:r>
            <w:r w:rsidRPr="00194B6D">
              <w:rPr>
                <w:rFonts w:ascii="PT Astra Serif" w:hAnsi="PT Astra Serif"/>
                <w:color w:val="000000" w:themeColor="text1"/>
                <w:sz w:val="18"/>
                <w:szCs w:val="18"/>
              </w:rPr>
              <w:lastRenderedPageBreak/>
              <w:t>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220814,7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73854,3</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73854,3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73106,1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2.2.7.</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закладкой и </w:t>
            </w:r>
            <w:r w:rsidRPr="00194B6D">
              <w:rPr>
                <w:rFonts w:ascii="PT Astra Serif" w:hAnsi="PT Astra Serif"/>
                <w:color w:val="000000" w:themeColor="text1"/>
                <w:sz w:val="18"/>
                <w:szCs w:val="18"/>
              </w:rPr>
              <w:lastRenderedPageBreak/>
              <w:t>уходом за многолетними насаждениями (кроме виноградников), за исключением питомников)</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R5017</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20630,259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7221,25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6877,381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6531,628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3459,059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1444,25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1100,381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914,428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17171,2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5777,0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5777,0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5617,2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2.2.8.</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раскорчевкой выбывших из эксплуатации многолетних насаждений (кроме виноградников) (в возрасте 20 лет и более начиная с года закладки)</w:t>
            </w:r>
            <w:proofErr w:type="gramEnd"/>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R5018</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36032,669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12500,0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11904,762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11627,907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6032,669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1904,762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1627,907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2.2.9.</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 xml:space="preserve">Поддержка приоритетных </w:t>
            </w:r>
            <w:r w:rsidRPr="00194B6D">
              <w:rPr>
                <w:rFonts w:ascii="PT Astra Serif" w:hAnsi="PT Astra Serif"/>
                <w:color w:val="000000" w:themeColor="text1"/>
                <w:sz w:val="18"/>
                <w:szCs w:val="18"/>
              </w:rPr>
              <w:lastRenderedPageBreak/>
              <w:t xml:space="preserve">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проведением </w:t>
            </w:r>
            <w:proofErr w:type="spellStart"/>
            <w:r w:rsidRPr="00194B6D">
              <w:rPr>
                <w:rFonts w:ascii="PT Astra Serif" w:hAnsi="PT Astra Serif"/>
                <w:color w:val="000000" w:themeColor="text1"/>
                <w:sz w:val="18"/>
                <w:szCs w:val="18"/>
              </w:rPr>
              <w:t>агротехнологических</w:t>
            </w:r>
            <w:proofErr w:type="spellEnd"/>
            <w:r w:rsidRPr="00194B6D">
              <w:rPr>
                <w:rFonts w:ascii="PT Astra Serif" w:hAnsi="PT Astra Serif"/>
                <w:color w:val="000000" w:themeColor="text1"/>
                <w:sz w:val="18"/>
                <w:szCs w:val="18"/>
              </w:rPr>
              <w:t xml:space="preserve">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зерновыми, зернобобовыми, масличными (за</w:t>
            </w:r>
            <w:proofErr w:type="gramEnd"/>
            <w:r w:rsidRPr="00194B6D">
              <w:rPr>
                <w:rFonts w:ascii="PT Astra Serif" w:hAnsi="PT Astra Serif"/>
                <w:color w:val="000000" w:themeColor="text1"/>
                <w:sz w:val="18"/>
                <w:szCs w:val="18"/>
              </w:rPr>
              <w:t xml:space="preserve"> </w:t>
            </w:r>
            <w:proofErr w:type="gramStart"/>
            <w:r w:rsidRPr="00194B6D">
              <w:rPr>
                <w:rFonts w:ascii="PT Astra Serif" w:hAnsi="PT Astra Serif"/>
                <w:color w:val="000000" w:themeColor="text1"/>
                <w:sz w:val="18"/>
                <w:szCs w:val="18"/>
              </w:rPr>
              <w:t>исключением рапса и сои), кормовыми сельскохозяйстве</w:t>
            </w:r>
            <w:r w:rsidRPr="00194B6D">
              <w:rPr>
                <w:rFonts w:ascii="PT Astra Serif" w:hAnsi="PT Astra Serif"/>
                <w:color w:val="000000" w:themeColor="text1"/>
                <w:sz w:val="18"/>
                <w:szCs w:val="18"/>
              </w:rPr>
              <w:lastRenderedPageBreak/>
              <w:t>нными культурами)</w:t>
            </w:r>
            <w:proofErr w:type="gramEnd"/>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R5019</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177463,918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61507,75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58955,238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57000,93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29714,518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12301,55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9432,838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7980,13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147749,4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49206,2</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49522,4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49020,8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2.2.10.</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содержанием племенного маточного поголовья сельскохозяйственных животных)</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R501А</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54168,05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18750,0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17976,19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17441,86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9068,05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3750,0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2876,19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2441,86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45100,0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15100,0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2.2.11.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Поддержка приоритетных направлений агропромышленного комплекса и развитие малых форм хозяйствования (предоставление производителям сельскохозяйственной продукции </w:t>
            </w:r>
            <w:r w:rsidRPr="00194B6D">
              <w:rPr>
                <w:rFonts w:ascii="PT Astra Serif" w:hAnsi="PT Astra Serif"/>
                <w:color w:val="000000" w:themeColor="text1"/>
                <w:sz w:val="18"/>
                <w:szCs w:val="18"/>
              </w:rPr>
              <w:lastRenderedPageBreak/>
              <w:t>(за исключением граждан, ведущих личное подсобное хозяйство, и сельскохозяйственных кредитных потребительских кооперативов) субсидий в целях возмещения (финансового обеспечения) части их затрат, связанных с приобретением поголовья племенного молодняка сельскохозяйственных животных)</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01 R501Б</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55301,749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19191,5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18390,714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17719,535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9261,549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3838,3</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2942,514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2480,735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46040,2</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15353,2</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15448,2</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15238,8</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lastRenderedPageBreak/>
              <w:t xml:space="preserve">(п. 2.2 в ред. </w:t>
            </w:r>
            <w:hyperlink r:id="rId9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w:t>
            </w:r>
            <w:proofErr w:type="gramEnd"/>
          </w:p>
          <w:p w:rsidR="00B22AD4" w:rsidRPr="00194B6D" w:rsidRDefault="00D135E7">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w:t>
            </w:r>
            <w:r w:rsidR="00AB2D50" w:rsidRPr="00194B6D">
              <w:rPr>
                <w:rFonts w:ascii="PT Astra Serif" w:hAnsi="PT Astra Serif"/>
                <w:color w:val="000000" w:themeColor="text1"/>
                <w:sz w:val="18"/>
                <w:szCs w:val="18"/>
              </w:rPr>
              <w:t xml:space="preserve"> 3/59-П)</w:t>
            </w:r>
            <w:proofErr w:type="gramEnd"/>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"Развитие отраслей овощеводства и картофелеводства"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72119,8225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27245,5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21280,119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23594,2035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12157,1225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5449,1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3404,819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3303,2035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59962,7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21796,4</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17875,3</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20291,0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3.1.93 2 03 R0140 Стимулирование увеличения производства картофеля и овощей</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Стимулирование увеличения производства картофеля и овощей (предоставление сельскохозяйственным товаропроизводит</w:t>
            </w:r>
            <w:r w:rsidRPr="00194B6D">
              <w:rPr>
                <w:rFonts w:ascii="PT Astra Serif" w:hAnsi="PT Astra Serif"/>
                <w:color w:val="000000" w:themeColor="text1"/>
                <w:sz w:val="18"/>
                <w:szCs w:val="18"/>
              </w:rPr>
              <w:lastRenderedPageBreak/>
              <w:t>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возмещения части их затрат, связанных с развитием элитного семеноводства)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5559,1364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2096,75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1641,905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1820,4814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936,9364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419,35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262,705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254,8814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бюджетные </w:t>
            </w:r>
            <w:r w:rsidRPr="00194B6D">
              <w:rPr>
                <w:rFonts w:ascii="PT Astra Serif" w:hAnsi="PT Astra Serif"/>
                <w:color w:val="000000" w:themeColor="text1"/>
                <w:sz w:val="18"/>
                <w:szCs w:val="18"/>
              </w:rPr>
              <w:lastRenderedPageBreak/>
              <w:t>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4622,2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1677,4</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1379,2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1565,6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3.2.</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w:t>
            </w:r>
            <w:r w:rsidRPr="00194B6D">
              <w:rPr>
                <w:rFonts w:ascii="PT Astra Serif" w:hAnsi="PT Astra Serif"/>
                <w:color w:val="000000" w:themeColor="text1"/>
                <w:sz w:val="18"/>
                <w:szCs w:val="18"/>
              </w:rPr>
              <w:lastRenderedPageBreak/>
              <w:t xml:space="preserve">возмещения части их затрат, связанных с проведением комплекса </w:t>
            </w:r>
            <w:proofErr w:type="spellStart"/>
            <w:r w:rsidRPr="00194B6D">
              <w:rPr>
                <w:rFonts w:ascii="PT Astra Serif" w:hAnsi="PT Astra Serif"/>
                <w:color w:val="000000" w:themeColor="text1"/>
                <w:sz w:val="18"/>
                <w:szCs w:val="18"/>
              </w:rPr>
              <w:t>агротехнологических</w:t>
            </w:r>
            <w:proofErr w:type="spellEnd"/>
            <w:r w:rsidRPr="00194B6D">
              <w:rPr>
                <w:rFonts w:ascii="PT Astra Serif" w:hAnsi="PT Astra Serif"/>
                <w:color w:val="000000" w:themeColor="text1"/>
                <w:sz w:val="18"/>
                <w:szCs w:val="18"/>
              </w:rPr>
              <w:t xml:space="preserve">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картофелем)</w:t>
            </w:r>
            <w:proofErr w:type="gramEnd"/>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R0142</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4749,0894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1875,125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1190,476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1683,4884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801,1894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375,025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190,476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235,6884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3947,9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1447,8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3.3.</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w:t>
            </w:r>
            <w:r w:rsidRPr="00194B6D">
              <w:rPr>
                <w:rFonts w:ascii="PT Astra Serif" w:hAnsi="PT Astra Serif"/>
                <w:color w:val="000000" w:themeColor="text1"/>
                <w:sz w:val="18"/>
                <w:szCs w:val="18"/>
              </w:rPr>
              <w:lastRenderedPageBreak/>
              <w:t xml:space="preserve">возмещения части их затрат, связанных с проведением комплекса </w:t>
            </w:r>
            <w:proofErr w:type="spellStart"/>
            <w:r w:rsidRPr="00194B6D">
              <w:rPr>
                <w:rFonts w:ascii="PT Astra Serif" w:hAnsi="PT Astra Serif"/>
                <w:color w:val="000000" w:themeColor="text1"/>
                <w:sz w:val="18"/>
                <w:szCs w:val="18"/>
              </w:rPr>
              <w:t>агротехнологических</w:t>
            </w:r>
            <w:proofErr w:type="spellEnd"/>
            <w:r w:rsidRPr="00194B6D">
              <w:rPr>
                <w:rFonts w:ascii="PT Astra Serif" w:hAnsi="PT Astra Serif"/>
                <w:color w:val="000000" w:themeColor="text1"/>
                <w:sz w:val="18"/>
                <w:szCs w:val="18"/>
              </w:rPr>
              <w:t xml:space="preserve">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овощными</w:t>
            </w:r>
            <w:proofErr w:type="gramEnd"/>
            <w:r w:rsidRPr="00194B6D">
              <w:rPr>
                <w:rFonts w:ascii="PT Astra Serif" w:hAnsi="PT Astra Serif"/>
                <w:color w:val="000000" w:themeColor="text1"/>
                <w:sz w:val="18"/>
                <w:szCs w:val="18"/>
              </w:rPr>
              <w:t xml:space="preserve"> культурами открытого грунта)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R0143</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8607,255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2754,405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2690,35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1449,855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632,5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440,705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376,65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7157,4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2530,0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2313,7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2313,7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3.4.</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w:t>
            </w:r>
            <w:r w:rsidRPr="00194B6D">
              <w:rPr>
                <w:rFonts w:ascii="PT Astra Serif" w:hAnsi="PT Astra Serif"/>
                <w:color w:val="000000" w:themeColor="text1"/>
                <w:sz w:val="18"/>
                <w:szCs w:val="18"/>
              </w:rPr>
              <w:lastRenderedPageBreak/>
              <w:t>хранилищ, субсидий в целях возмещения части их затрат, связанных с производством картофеля)</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R0144</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13848,1277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5223,125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4090,119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4534,8837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0,0 -</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2333,9277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1044,625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654,419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634,8837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11514,2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4178,5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3435,7</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3900,0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3.5.</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Стимулирование увеличения производства картофеля и овощей (предоставление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и российским организациям, осуществляющим создание и (или) модернизацию хранилищ, субсидий в целях возмещения части их затрат, связанных с производством овощей открытого грунта)</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R0145</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19911,5421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7510,125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5880,952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6520,4651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3355,8421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1502,025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940,952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912,8651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16555,7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6008,1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4940,0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5607,6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Стимулирование увеличения производства картофеля и овощей (предоставление гражданам, </w:t>
            </w:r>
            <w:r w:rsidRPr="00194B6D">
              <w:rPr>
                <w:rFonts w:ascii="PT Astra Serif" w:hAnsi="PT Astra Serif"/>
                <w:color w:val="000000" w:themeColor="text1"/>
                <w:sz w:val="18"/>
                <w:szCs w:val="18"/>
              </w:rPr>
              <w:lastRenderedPageBreak/>
              <w:t>ведущим личное подсобное хозяйство и применяющим специальный налоговый режим "Налог на профессиональный доход", субсидий в целях возмещения (финансового обеспечения) части их затрат, связанных с увеличением производства картофеля)</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R0146</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11948,3648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4528,75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3518,452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3901,1628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2014,8648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905,75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562,952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546,1628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9933,5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3623,0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2955,5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3355,0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3.7.</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Стимулирование увеличения производства картофеля и овощей (предоставление гражданам, ведущим личное подсобное хозяйство и применяющим специальный налоговый режим "Налог на профессиональный доход", субсидий в целях возмещения (финансового обеспечения) части их затрат, связанных с увеличением производства овощей открытого грунта)</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03 R0147</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7496,3071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2849,125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2203,81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2443,3721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1264,5071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569,825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352,61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342,0721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6231,8</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2279,3</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1851,2</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2101,3</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 3 в ред. </w:t>
            </w:r>
            <w:hyperlink r:id="rId9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4.</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"Вовлечение в оборот и комплексная мелиорация земель сельскохозяйственного назначения"</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93 2 09 00000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151942,48726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43929,5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52533,45238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55479,53488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24958,38726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8785,9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8405,35238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7767,13488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126984,1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35143,6</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44128,1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47712,4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4.1. 93 2 09 R5980 Проведение гидромелиоративных, </w:t>
            </w:r>
            <w:proofErr w:type="spellStart"/>
            <w:r w:rsidRPr="00194B6D">
              <w:rPr>
                <w:rFonts w:ascii="PT Astra Serif" w:hAnsi="PT Astra Serif"/>
                <w:color w:val="000000" w:themeColor="text1"/>
                <w:sz w:val="18"/>
                <w:szCs w:val="18"/>
              </w:rPr>
              <w:t>культуртехнических</w:t>
            </w:r>
            <w:proofErr w:type="spellEnd"/>
            <w:r w:rsidRPr="00194B6D">
              <w:rPr>
                <w:rFonts w:ascii="PT Astra Serif" w:hAnsi="PT Astra Serif"/>
                <w:color w:val="000000" w:themeColor="text1"/>
                <w:sz w:val="18"/>
                <w:szCs w:val="18"/>
              </w:rPr>
              <w:t xml:space="preserve">, </w:t>
            </w:r>
            <w:proofErr w:type="spellStart"/>
            <w:r w:rsidRPr="00194B6D">
              <w:rPr>
                <w:rFonts w:ascii="PT Astra Serif" w:hAnsi="PT Astra Serif"/>
                <w:color w:val="000000" w:themeColor="text1"/>
                <w:sz w:val="18"/>
                <w:szCs w:val="18"/>
              </w:rPr>
              <w:t>агролесомелиоративных</w:t>
            </w:r>
            <w:proofErr w:type="spellEnd"/>
            <w:r w:rsidRPr="00194B6D">
              <w:rPr>
                <w:rFonts w:ascii="PT Astra Serif" w:hAnsi="PT Astra Serif"/>
                <w:color w:val="000000" w:themeColor="text1"/>
                <w:sz w:val="18"/>
                <w:szCs w:val="18"/>
              </w:rPr>
              <w:t xml:space="preserve"> и фитомелиоративных мероприятий, а также мероприятий в области известкования кислых почв на пашне</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4.1.1.</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Проведение гидромелиоративных, </w:t>
            </w:r>
            <w:proofErr w:type="spellStart"/>
            <w:r w:rsidRPr="00194B6D">
              <w:rPr>
                <w:rFonts w:ascii="PT Astra Serif" w:hAnsi="PT Astra Serif"/>
                <w:color w:val="000000" w:themeColor="text1"/>
                <w:sz w:val="18"/>
                <w:szCs w:val="18"/>
              </w:rPr>
              <w:t>культуртехнических</w:t>
            </w:r>
            <w:proofErr w:type="spellEnd"/>
            <w:r w:rsidRPr="00194B6D">
              <w:rPr>
                <w:rFonts w:ascii="PT Astra Serif" w:hAnsi="PT Astra Serif"/>
                <w:color w:val="000000" w:themeColor="text1"/>
                <w:sz w:val="18"/>
                <w:szCs w:val="18"/>
              </w:rPr>
              <w:t xml:space="preserve">, </w:t>
            </w:r>
            <w:proofErr w:type="spellStart"/>
            <w:r w:rsidRPr="00194B6D">
              <w:rPr>
                <w:rFonts w:ascii="PT Astra Serif" w:hAnsi="PT Astra Serif"/>
                <w:color w:val="000000" w:themeColor="text1"/>
                <w:sz w:val="18"/>
                <w:szCs w:val="18"/>
              </w:rPr>
              <w:t>агролесомелиоративных</w:t>
            </w:r>
            <w:proofErr w:type="spellEnd"/>
            <w:r w:rsidRPr="00194B6D">
              <w:rPr>
                <w:rFonts w:ascii="PT Astra Serif" w:hAnsi="PT Astra Serif"/>
                <w:color w:val="000000" w:themeColor="text1"/>
                <w:sz w:val="18"/>
                <w:szCs w:val="18"/>
              </w:rPr>
              <w:t xml:space="preserve"> и фитомелиоративных мероприятий, а также мероприятий в области известкования кислых почв на пашне (предоставление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194B6D">
              <w:rPr>
                <w:rFonts w:ascii="PT Astra Serif" w:hAnsi="PT Astra Serif"/>
                <w:color w:val="000000" w:themeColor="text1"/>
                <w:sz w:val="18"/>
                <w:szCs w:val="18"/>
              </w:rPr>
              <w:t>культуртехнических</w:t>
            </w:r>
            <w:proofErr w:type="spellEnd"/>
            <w:r w:rsidRPr="00194B6D">
              <w:rPr>
                <w:rFonts w:ascii="PT Astra Serif" w:hAnsi="PT Astra Serif"/>
                <w:color w:val="000000" w:themeColor="text1"/>
                <w:sz w:val="18"/>
                <w:szCs w:val="18"/>
              </w:rPr>
              <w:t xml:space="preserve"> мероприятий на выбывших сельскохозяйственных угодьях, вовлекаемых в сельскохозяйственное производство)</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09 R5981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51349,39202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12167,0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17142,85714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22039,53488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8261,79202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2433,4</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2742,85714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3085,53488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43087,6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9733,6</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14400,0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18954,0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4.2.</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Подготовка проектов межевания земельных участков и выполнение кадастровых работ</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09 R5990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100593,09524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31762,5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35390,59524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33440,0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16696,59524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6352,5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5662,49524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4681,6</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83896,5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25410,0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29728,1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28758,4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4.2.1.</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Подготовка проектов межевания земельных участков и выполнение кадастровых работ (предоставление субсидий на возмещение (финансовое обеспечение) части затрат, связанных с подготовкой проектов межевания земельных участков, предоставляемых в счет невостребованных земельных долей, находящихся на день подготовки проектов межевания в собственности муниципальных образований Ульяновской области)</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09 R5991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12082,90034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4088,0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4110,71429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3884,18605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2019,10034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817,6</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657,71429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543,78605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10063,8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3270,4</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3453,0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3340,4</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w:t>
            </w:r>
            <w:r w:rsidRPr="00194B6D">
              <w:rPr>
                <w:rFonts w:ascii="PT Astra Serif" w:hAnsi="PT Astra Serif"/>
                <w:color w:val="000000" w:themeColor="text1"/>
                <w:sz w:val="18"/>
                <w:szCs w:val="18"/>
              </w:rPr>
              <w:lastRenderedPageBreak/>
              <w:t>2.</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lastRenderedPageBreak/>
              <w:t xml:space="preserve">Подготовка </w:t>
            </w:r>
            <w:r w:rsidRPr="00194B6D">
              <w:rPr>
                <w:rFonts w:ascii="PT Astra Serif" w:hAnsi="PT Astra Serif"/>
                <w:color w:val="000000" w:themeColor="text1"/>
                <w:sz w:val="18"/>
                <w:szCs w:val="18"/>
              </w:rPr>
              <w:lastRenderedPageBreak/>
              <w:t>проектов межевания земельных участков и выполнение кадастровых работ (предоставление субсидий на возмещение (финансовое обеспечение) части затрат, связанных с выполнением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w:t>
            </w:r>
            <w:proofErr w:type="gramEnd"/>
            <w:r w:rsidRPr="00194B6D">
              <w:rPr>
                <w:rFonts w:ascii="PT Astra Serif" w:hAnsi="PT Astra Serif"/>
                <w:color w:val="000000" w:themeColor="text1"/>
                <w:sz w:val="18"/>
                <w:szCs w:val="18"/>
              </w:rPr>
              <w:t xml:space="preserve"> </w:t>
            </w:r>
            <w:proofErr w:type="gramStart"/>
            <w:r w:rsidRPr="00194B6D">
              <w:rPr>
                <w:rFonts w:ascii="PT Astra Serif" w:hAnsi="PT Astra Serif"/>
                <w:color w:val="000000" w:themeColor="text1"/>
                <w:sz w:val="18"/>
                <w:szCs w:val="18"/>
              </w:rPr>
              <w:t xml:space="preserve">Ульяновской области получают право распоряжения </w:t>
            </w:r>
            <w:r w:rsidRPr="00194B6D">
              <w:rPr>
                <w:rFonts w:ascii="PT Astra Serif" w:hAnsi="PT Astra Serif"/>
                <w:color w:val="000000" w:themeColor="text1"/>
                <w:sz w:val="18"/>
                <w:szCs w:val="18"/>
              </w:rPr>
              <w:lastRenderedPageBreak/>
              <w:t>после постановки земельных участков на государственный кадастровый учет; земельных участков, предоставляемых в счет невостребованных земельных долей, находящихся на день выполнения кадастровых работ в собственности муниципальных образований Ульяновской области)</w:t>
            </w:r>
            <w:proofErr w:type="gramEnd"/>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Минсельхоз </w:t>
            </w:r>
            <w:r w:rsidRPr="00194B6D">
              <w:rPr>
                <w:rFonts w:ascii="PT Astra Serif" w:hAnsi="PT Astra Serif"/>
                <w:color w:val="000000" w:themeColor="text1"/>
                <w:sz w:val="18"/>
                <w:szCs w:val="18"/>
              </w:rPr>
              <w:lastRenderedPageBreak/>
              <w:t>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Всего, в том </w:t>
            </w:r>
            <w:r w:rsidRPr="00194B6D">
              <w:rPr>
                <w:rFonts w:ascii="PT Astra Serif" w:hAnsi="PT Astra Serif"/>
                <w:color w:val="000000" w:themeColor="text1"/>
                <w:sz w:val="18"/>
                <w:szCs w:val="18"/>
              </w:rPr>
              <w:lastRenderedPageBreak/>
              <w:t>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93 2 09 </w:t>
            </w:r>
            <w:r w:rsidRPr="00194B6D">
              <w:rPr>
                <w:rFonts w:ascii="PT Astra Serif" w:hAnsi="PT Astra Serif"/>
                <w:color w:val="000000" w:themeColor="text1"/>
                <w:sz w:val="18"/>
                <w:szCs w:val="18"/>
              </w:rPr>
              <w:lastRenderedPageBreak/>
              <w:t>R5992</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88510,1949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27674,5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31279,88095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29555,81395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14677,4949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5534,9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5004,78095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4137,81395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73832,7</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22139,6</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26275,1</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25418,0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(п. 4 в ред. </w:t>
            </w:r>
            <w:hyperlink r:id="rId92"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"Развитие жилищного строительства на сельских территориях и повышение уровня благоустройства домовладений"</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93 2 0400000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793520,41334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341696,33758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153172,68041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298651,39535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57574,31334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11167,93758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4595,18041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41811,19535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735946,1</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330528,4</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148577,5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256840,2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 93 2 04 R5760 Обеспечение комплексного развития сельских территорий</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5.1.1.</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Обеспечение комплексного развития сельских территорий (предоставление субсидий из областного бюджета Ульяновской области </w:t>
            </w:r>
            <w:r w:rsidRPr="00194B6D">
              <w:rPr>
                <w:rFonts w:ascii="PT Astra Serif" w:hAnsi="PT Astra Serif"/>
                <w:color w:val="000000" w:themeColor="text1"/>
                <w:sz w:val="18"/>
                <w:szCs w:val="18"/>
              </w:rPr>
              <w:lastRenderedPageBreak/>
              <w:t xml:space="preserve">бюджетам муниципальных районов Ульяновской области в целях </w:t>
            </w:r>
            <w:proofErr w:type="spellStart"/>
            <w:r w:rsidRPr="00194B6D">
              <w:rPr>
                <w:rFonts w:ascii="PT Astra Serif" w:hAnsi="PT Astra Serif"/>
                <w:color w:val="000000" w:themeColor="text1"/>
                <w:sz w:val="18"/>
                <w:szCs w:val="18"/>
              </w:rPr>
              <w:t>софинансирования</w:t>
            </w:r>
            <w:proofErr w:type="spellEnd"/>
            <w:r w:rsidRPr="00194B6D">
              <w:rPr>
                <w:rFonts w:ascii="PT Astra Serif" w:hAnsi="PT Astra Serif"/>
                <w:color w:val="000000" w:themeColor="text1"/>
                <w:sz w:val="18"/>
                <w:szCs w:val="18"/>
              </w:rPr>
              <w:t xml:space="preserve"> расходных обязательств, связанных с улучшением жилищных условий граждан, проживающих на сельских территориях)</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04 R5761</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5394,375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5394,375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1078,875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1078,875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бюджетные ассигнования </w:t>
            </w:r>
            <w:r w:rsidRPr="00194B6D">
              <w:rPr>
                <w:rFonts w:ascii="PT Astra Serif" w:hAnsi="PT Astra Serif"/>
                <w:color w:val="000000" w:themeColor="text1"/>
                <w:sz w:val="18"/>
                <w:szCs w:val="18"/>
              </w:rPr>
              <w:lastRenderedPageBreak/>
              <w:t>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4315,5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4315,5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5.1.2.</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Обеспечение комплексного развития сельских территорий (предоставление субсидий из областного бюджета Ульяновской области бюджетам муниципальных районов Ульяновской области в целях </w:t>
            </w:r>
            <w:proofErr w:type="spellStart"/>
            <w:r w:rsidRPr="00194B6D">
              <w:rPr>
                <w:rFonts w:ascii="PT Astra Serif" w:hAnsi="PT Astra Serif"/>
                <w:color w:val="000000" w:themeColor="text1"/>
                <w:sz w:val="18"/>
                <w:szCs w:val="18"/>
              </w:rPr>
              <w:t>софинансирования</w:t>
            </w:r>
            <w:proofErr w:type="spellEnd"/>
            <w:r w:rsidRPr="00194B6D">
              <w:rPr>
                <w:rFonts w:ascii="PT Astra Serif" w:hAnsi="PT Astra Serif"/>
                <w:color w:val="000000" w:themeColor="text1"/>
                <w:sz w:val="18"/>
                <w:szCs w:val="18"/>
              </w:rPr>
              <w:t xml:space="preserve"> расходных обязательств, связанных с обустройством объектами инженерной инфраструктуры и благоустройством территорий, предназначенных для компактной жилищной застройки)</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04 R5766</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564874,28576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113050,21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153172,68041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298651,39535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49797,88576</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3391,51</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4595,18041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41811,19535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515076,4</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109658,7</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148577,5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256840,2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5.1.3.</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Обеспечение комплексного </w:t>
            </w:r>
            <w:r w:rsidRPr="00194B6D">
              <w:rPr>
                <w:rFonts w:ascii="PT Astra Serif" w:hAnsi="PT Astra Serif"/>
                <w:color w:val="000000" w:themeColor="text1"/>
                <w:sz w:val="18"/>
                <w:szCs w:val="18"/>
              </w:rPr>
              <w:lastRenderedPageBreak/>
              <w:t xml:space="preserve">развития сельских территорий (предоставление субсидий из областного бюджета Ульяновской области бюджетам муниципальных районов Ульяновской области в целях </w:t>
            </w:r>
            <w:proofErr w:type="spellStart"/>
            <w:r w:rsidRPr="00194B6D">
              <w:rPr>
                <w:rFonts w:ascii="PT Astra Serif" w:hAnsi="PT Astra Serif"/>
                <w:color w:val="000000" w:themeColor="text1"/>
                <w:sz w:val="18"/>
                <w:szCs w:val="18"/>
              </w:rPr>
              <w:t>софинансирования</w:t>
            </w:r>
            <w:proofErr w:type="spellEnd"/>
            <w:r w:rsidRPr="00194B6D">
              <w:rPr>
                <w:rFonts w:ascii="PT Astra Serif" w:hAnsi="PT Astra Serif"/>
                <w:color w:val="000000" w:themeColor="text1"/>
                <w:sz w:val="18"/>
                <w:szCs w:val="18"/>
              </w:rPr>
              <w:t xml:space="preserve"> расходных обязательств, связанных со строительством жилых помещений на сельских территориях, предоставляемых гражданам по договорам найма жилого помещения)</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04 R5767</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223251,75258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223251,75258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6697,55258</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6697,55258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216554,2</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216554,2</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 5 в ред. </w:t>
            </w:r>
            <w:hyperlink r:id="rId9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"Развитие транспортной инфраструктуры на сельских территориях"</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Министерство транспорта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93 2 05 00000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118902,08459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118902,08459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3567,08459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3567,08459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115335,0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115335,0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Развитие транспортной инфраструктуры на сельских территориях</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Министерство транспорта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05 R3720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118902,08459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118902,08459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бюджетные ассигнования </w:t>
            </w:r>
            <w:r w:rsidRPr="00194B6D">
              <w:rPr>
                <w:rFonts w:ascii="PT Astra Serif" w:hAnsi="PT Astra Serif"/>
                <w:color w:val="000000" w:themeColor="text1"/>
                <w:sz w:val="18"/>
                <w:szCs w:val="18"/>
              </w:rPr>
              <w:lastRenderedPageBreak/>
              <w:t>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3567,08459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3567,08459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115335,0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115335,0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 6 в ред. </w:t>
            </w:r>
            <w:hyperlink r:id="rId9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"Благоустройство сельских территорий"</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93 2 06 00000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413177,12449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47387,49949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187578,625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178211,0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82635,42449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9477,49949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37515,725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35642,2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330541,7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37910,0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150062,9</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142568,8</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 93 2 06 R5760 Обеспечение комплексного развития сельских территорий</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Обеспечение комплексного развития сельских территорий (предоставление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194B6D">
              <w:rPr>
                <w:rFonts w:ascii="PT Astra Serif" w:hAnsi="PT Astra Serif"/>
                <w:color w:val="000000" w:themeColor="text1"/>
                <w:sz w:val="18"/>
                <w:szCs w:val="18"/>
              </w:rPr>
              <w:t>софинансирования</w:t>
            </w:r>
            <w:proofErr w:type="spellEnd"/>
            <w:r w:rsidRPr="00194B6D">
              <w:rPr>
                <w:rFonts w:ascii="PT Astra Serif" w:hAnsi="PT Astra Serif"/>
                <w:color w:val="000000" w:themeColor="text1"/>
                <w:sz w:val="18"/>
                <w:szCs w:val="18"/>
              </w:rPr>
              <w:t xml:space="preserve"> расходных обязательств, связанных с благоустройством сельских территорий)</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06 R5769</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413177,12449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47387,49949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187578,625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178211,0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82635,42449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9477,49949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37515,725</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35642,2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330541,7</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37910,0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150062,9</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142568,8</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(п. 7 в ред. </w:t>
            </w:r>
            <w:hyperlink r:id="rId9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"Содействие занятости сельского населения"</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93 2 07 00000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994,3299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994,3299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29,8299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29,8299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964,5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964,5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8.1. 93 2 07 R5760 Обеспечение комплексного развития сельских территорий</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8.1.1.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Обеспечение комплексного развития сельских территорий (содействие занятости сельского населения)</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07 R5762</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994,3299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994,3299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29,8299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29,8299</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964,5</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964,5</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 8 в ред. </w:t>
            </w:r>
            <w:hyperlink r:id="rId9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w:t>
            </w:r>
          </w:p>
        </w:tc>
        <w:tc>
          <w:tcPr>
            <w:tcW w:w="1560" w:type="dxa"/>
            <w:vMerge w:val="restart"/>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Региональный проект "Современный облик сельских территорий"</w:t>
            </w:r>
          </w:p>
        </w:tc>
        <w:tc>
          <w:tcPr>
            <w:tcW w:w="1843"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93 2 0800000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794743,14589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339348,99998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455394,14591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58392,44589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34138,49998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24253,94591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Pr>
          <w:p w:rsidR="00B22AD4" w:rsidRPr="00194B6D" w:rsidRDefault="00B22AD4">
            <w:pPr>
              <w:pStyle w:val="ConsPlusNormal0"/>
              <w:rPr>
                <w:rFonts w:ascii="PT Astra Serif" w:hAnsi="PT Astra Serif"/>
                <w:color w:val="000000" w:themeColor="text1"/>
                <w:sz w:val="18"/>
                <w:szCs w:val="18"/>
              </w:rPr>
            </w:pPr>
          </w:p>
        </w:tc>
        <w:tc>
          <w:tcPr>
            <w:tcW w:w="1560" w:type="dxa"/>
            <w:vMerge/>
          </w:tcPr>
          <w:p w:rsidR="00B22AD4" w:rsidRPr="00194B6D" w:rsidRDefault="00B22AD4">
            <w:pPr>
              <w:pStyle w:val="ConsPlusNormal0"/>
              <w:rPr>
                <w:rFonts w:ascii="PT Astra Serif" w:hAnsi="PT Astra Serif"/>
                <w:color w:val="000000" w:themeColor="text1"/>
                <w:sz w:val="18"/>
                <w:szCs w:val="18"/>
              </w:rPr>
            </w:pPr>
          </w:p>
        </w:tc>
        <w:tc>
          <w:tcPr>
            <w:tcW w:w="1843" w:type="dxa"/>
            <w:vMerge/>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736350,7</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305210,5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431140,2</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c>
          <w:tcPr>
            <w:tcW w:w="16385" w:type="dxa"/>
            <w:gridSpan w:val="18"/>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9.1. 93 2 08 R5760 Обеспечение комплексного развития сельских территорий</w:t>
            </w:r>
          </w:p>
        </w:tc>
      </w:tr>
      <w:tr w:rsidR="00103D67" w:rsidRPr="00194B6D" w:rsidTr="00103D67">
        <w:tc>
          <w:tcPr>
            <w:tcW w:w="425"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9.1.1.</w:t>
            </w:r>
          </w:p>
        </w:tc>
        <w:tc>
          <w:tcPr>
            <w:tcW w:w="1560" w:type="dxa"/>
            <w:vMerge w:val="restart"/>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Обеспечение комплексного развития сельских территорий (современный облик сельских территорий)</w:t>
            </w:r>
          </w:p>
        </w:tc>
        <w:tc>
          <w:tcPr>
            <w:tcW w:w="1843"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Всего, в том числе:</w:t>
            </w:r>
          </w:p>
        </w:tc>
        <w:tc>
          <w:tcPr>
            <w:tcW w:w="850" w:type="dxa"/>
            <w:vMerge w:val="restart"/>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2 08 R5765</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794743,14589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339348,99998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455394,14591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58392,44589</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34138,49998</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24253,94591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6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843"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федерального бюджета</w:t>
            </w:r>
          </w:p>
        </w:tc>
        <w:tc>
          <w:tcPr>
            <w:tcW w:w="850" w:type="dxa"/>
            <w:vMerge/>
            <w:tcBorders>
              <w:bottom w:val="nil"/>
            </w:tcBorders>
          </w:tcPr>
          <w:p w:rsidR="00B22AD4" w:rsidRPr="00194B6D" w:rsidRDefault="00B22AD4">
            <w:pPr>
              <w:pStyle w:val="ConsPlusNormal0"/>
              <w:rPr>
                <w:rFonts w:ascii="PT Astra Serif" w:hAnsi="PT Astra Serif"/>
                <w:color w:val="000000" w:themeColor="text1"/>
                <w:sz w:val="18"/>
                <w:szCs w:val="18"/>
              </w:rPr>
            </w:pP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736350,7</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305210,5</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431140,2</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 9 в ред. </w:t>
            </w:r>
            <w:hyperlink r:id="rId9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Комплекс процессных мероприятий "Развитие сельского хозяйства"</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93 5 01 00000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5354336,61628</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3506546,60464</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922363,80782</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925426,20382</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9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(за исключением птицеводства)</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93 5 01 46310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1447503,47416</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671827,60464</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386306,73676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389369,13276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9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10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10.2.</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93 5 01 46320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10.3.</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Оказание несвязанной поддержки сельскохозяйственным товаропроизводителям в области растениеводства</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93 5 01 46340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10.4.</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сельскохозяйственным товаропроизводителям субсидий в целях возмещения (финансового обеспечения) части их затрат, связанных с развитием свиноводства, птицеводства и скотоводства</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93 5 01 46350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105000,0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10.5.</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сельскохозяйственным товаропроизводит</w:t>
            </w:r>
            <w:r w:rsidRPr="00194B6D">
              <w:rPr>
                <w:rFonts w:ascii="PT Astra Serif" w:hAnsi="PT Astra Serif"/>
                <w:color w:val="000000" w:themeColor="text1"/>
                <w:sz w:val="18"/>
                <w:szCs w:val="18"/>
              </w:rPr>
              <w:lastRenderedPageBreak/>
              <w:t>елям и российским организациям субсидий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93 5 01 46360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10.6.</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промышленной переработки продукции растениеводства</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93 5 01 46370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2612758,48</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2189800,0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211479,24</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211479,24</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101"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10.7.</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93 5 01 46380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82000,0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102"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10.8.</w:t>
            </w:r>
          </w:p>
        </w:tc>
        <w:tc>
          <w:tcPr>
            <w:tcW w:w="1560" w:type="dxa"/>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w:t>
            </w:r>
            <w:proofErr w:type="gramEnd"/>
            <w:r w:rsidRPr="00194B6D">
              <w:rPr>
                <w:rFonts w:ascii="PT Astra Serif" w:hAnsi="PT Astra Serif"/>
                <w:color w:val="000000" w:themeColor="text1"/>
                <w:sz w:val="18"/>
                <w:szCs w:val="18"/>
              </w:rPr>
              <w:t xml:space="preserve"> увеличению объема реализованной на территории Ульяновской области продукции </w:t>
            </w:r>
            <w:r w:rsidRPr="00194B6D">
              <w:rPr>
                <w:rFonts w:ascii="PT Astra Serif" w:hAnsi="PT Astra Serif"/>
                <w:color w:val="000000" w:themeColor="text1"/>
                <w:sz w:val="18"/>
                <w:szCs w:val="18"/>
              </w:rPr>
              <w:lastRenderedPageBreak/>
              <w:t>агропромышленного комплекса</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93 5 01 46410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17000,0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10.9.</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93 5 01 46420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1037974,66212</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570319,0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233827,83106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233827,83106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103"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10.9.1.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 (уплата лизинговых платежей)</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93 5 01 46422</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1037974,66212</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570319,0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233827,83106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233827,83106</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104"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10.10.</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Мониторинг плодородия почв</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93 5 01 46430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rPr>
                <w:rFonts w:ascii="PT Astra Serif" w:hAnsi="PT Astra Serif"/>
                <w:color w:val="000000" w:themeColor="text1"/>
                <w:sz w:val="18"/>
                <w:szCs w:val="18"/>
              </w:rPr>
            </w:pPr>
            <w:r w:rsidRPr="00194B6D">
              <w:rPr>
                <w:rFonts w:ascii="PT Astra Serif" w:hAnsi="PT Astra Serif"/>
                <w:color w:val="000000" w:themeColor="text1"/>
                <w:sz w:val="18"/>
                <w:szCs w:val="18"/>
              </w:rPr>
              <w:t>10.11.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некоммерческой организации, ставшей победителем отбора, гранта в форме субсидии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93 5 01 46090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15000,0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 xml:space="preserve">(п. 10.11 введен </w:t>
            </w:r>
            <w:hyperlink r:id="rId105"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постановлением</w:t>
              </w:r>
            </w:hyperlink>
            <w:r w:rsidRPr="00194B6D">
              <w:rPr>
                <w:rFonts w:ascii="PT Astra Serif" w:hAnsi="PT Astra Serif"/>
                <w:color w:val="000000" w:themeColor="text1"/>
                <w:sz w:val="18"/>
                <w:szCs w:val="18"/>
              </w:rPr>
              <w:t xml:space="preserve"> Правительства Ульяновской области от 05.02.2024</w:t>
            </w:r>
            <w:proofErr w:type="gramEnd"/>
          </w:p>
          <w:p w:rsidR="00B22AD4" w:rsidRPr="00194B6D" w:rsidRDefault="00D135E7">
            <w:pPr>
              <w:pStyle w:val="ConsPlusNormal0"/>
              <w:jc w:val="both"/>
              <w:rPr>
                <w:rFonts w:ascii="PT Astra Serif" w:hAnsi="PT Astra Serif"/>
                <w:color w:val="000000" w:themeColor="text1"/>
                <w:sz w:val="18"/>
                <w:szCs w:val="18"/>
              </w:rPr>
            </w:pPr>
            <w:proofErr w:type="gramStart"/>
            <w:r w:rsidRPr="00194B6D">
              <w:rPr>
                <w:rFonts w:ascii="PT Astra Serif" w:hAnsi="PT Astra Serif"/>
                <w:color w:val="000000" w:themeColor="text1"/>
                <w:sz w:val="18"/>
                <w:szCs w:val="18"/>
              </w:rPr>
              <w:t>№</w:t>
            </w:r>
            <w:r w:rsidR="00AB2D50" w:rsidRPr="00194B6D">
              <w:rPr>
                <w:rFonts w:ascii="PT Astra Serif" w:hAnsi="PT Astra Serif"/>
                <w:color w:val="000000" w:themeColor="text1"/>
                <w:sz w:val="18"/>
                <w:szCs w:val="18"/>
              </w:rPr>
              <w:t xml:space="preserve"> 3/59-П)</w:t>
            </w:r>
            <w:proofErr w:type="gramEnd"/>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Комплекс процессных мероприятий "Комплексное развитие сельских территорий"</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93 5 02 00000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71200,0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27200,0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10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Поощрение и популяризация достижений в сфере развития сельских территорий</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93 5 02 46040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61700,0</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23700,0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19000,0</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10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11.2.</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93 5 02 46190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9500,0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3500,0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Комплекс процессных мероприятий "Развитие мелиорации земель сельскохозяйственного назначения"</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93 5 03 00000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152566,972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53244,65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49661,161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49661,161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12.1.</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Предоставление сельскохозяйственным товаропроизводителям субсидий в целях возмещения части их затрат, связанных с </w:t>
            </w:r>
            <w:r w:rsidRPr="00194B6D">
              <w:rPr>
                <w:rFonts w:ascii="PT Astra Serif" w:hAnsi="PT Astra Serif"/>
                <w:color w:val="000000" w:themeColor="text1"/>
                <w:sz w:val="18"/>
                <w:szCs w:val="18"/>
              </w:rPr>
              <w:lastRenderedPageBreak/>
              <w:t>проведением мероприятий в области известкования кислых почв на пашне</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93 5 03 46060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71566,972</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22244,65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24661,161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24661,161</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12.2.</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194B6D">
              <w:rPr>
                <w:rFonts w:ascii="PT Astra Serif" w:hAnsi="PT Astra Serif"/>
                <w:color w:val="000000" w:themeColor="text1"/>
                <w:sz w:val="18"/>
                <w:szCs w:val="18"/>
              </w:rPr>
              <w:t>культуртехнических</w:t>
            </w:r>
            <w:proofErr w:type="spellEnd"/>
            <w:r w:rsidRPr="00194B6D">
              <w:rPr>
                <w:rFonts w:ascii="PT Astra Serif" w:hAnsi="PT Astra Serif"/>
                <w:color w:val="000000" w:themeColor="text1"/>
                <w:sz w:val="18"/>
                <w:szCs w:val="18"/>
              </w:rPr>
              <w:t xml:space="preserve"> мероприятий на выбывших сельскохозяйственных угодьях, вовлекаемых в сельскохозяйственное производство</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93 5 03 46120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75000,0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25000,0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12.3.</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93 5 03 46170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6000,0</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6000,0</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13.</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Комплекс процессных мероприятий "Развитие сельской кооперации"</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93 5 04 00000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49718,815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7718,815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c>
          <w:tcPr>
            <w:tcW w:w="425"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13.1</w:t>
            </w:r>
          </w:p>
        </w:tc>
        <w:tc>
          <w:tcPr>
            <w:tcW w:w="1560" w:type="dxa"/>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1843"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93 5 04 46440</w:t>
            </w:r>
          </w:p>
        </w:tc>
        <w:tc>
          <w:tcPr>
            <w:tcW w:w="1418"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49718,815</w:t>
            </w:r>
          </w:p>
        </w:tc>
        <w:tc>
          <w:tcPr>
            <w:tcW w:w="1276"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7718,815</w:t>
            </w:r>
          </w:p>
        </w:tc>
        <w:tc>
          <w:tcPr>
            <w:tcW w:w="1134" w:type="dxa"/>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21000,0</w:t>
            </w:r>
          </w:p>
        </w:tc>
        <w:tc>
          <w:tcPr>
            <w:tcW w:w="1134"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992"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c>
          <w:tcPr>
            <w:tcW w:w="1530" w:type="dxa"/>
            <w:gridSpan w:val="2"/>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0,0</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Комплекс процессных мероприятий "Обеспечение реализации государственной программы"</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93 5 05 00000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792715,14114</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108811,161</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118630,13007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118630,13007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111660,93</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108"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14.1.</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Предоставление подведомственным бюджетным (автономным) учреждениям субсидий на </w:t>
            </w:r>
            <w:r w:rsidRPr="00194B6D">
              <w:rPr>
                <w:rFonts w:ascii="PT Astra Serif" w:hAnsi="PT Astra Serif"/>
                <w:color w:val="000000" w:themeColor="text1"/>
                <w:sz w:val="18"/>
                <w:szCs w:val="18"/>
              </w:rPr>
              <w:lastRenderedPageBreak/>
              <w:t>финансовое обеспечение выполнения государственного задания и на иные цели</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93 5 05 48040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301485,34114</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41095,161</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45324,43007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45324,43007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42435,33</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42435,33</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42435,33</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42435,33</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lastRenderedPageBreak/>
              <w:t xml:space="preserve">(в ред. </w:t>
            </w:r>
            <w:hyperlink r:id="rId109"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r w:rsidR="00103D67" w:rsidRPr="00194B6D" w:rsidTr="00103D67">
        <w:tblPrEx>
          <w:tblBorders>
            <w:insideH w:val="nil"/>
          </w:tblBorders>
        </w:tblPrEx>
        <w:tc>
          <w:tcPr>
            <w:tcW w:w="425"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14.2.</w:t>
            </w:r>
          </w:p>
        </w:tc>
        <w:tc>
          <w:tcPr>
            <w:tcW w:w="1560" w:type="dxa"/>
            <w:tcBorders>
              <w:bottom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Обеспечение деятельности Минсельхоза Ульяновской области</w:t>
            </w:r>
          </w:p>
        </w:tc>
        <w:tc>
          <w:tcPr>
            <w:tcW w:w="1843"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Минсельхоз Ульяновской области</w:t>
            </w:r>
          </w:p>
        </w:tc>
        <w:tc>
          <w:tcPr>
            <w:tcW w:w="1559"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Бюджетные ассигнования областного бюджета</w:t>
            </w:r>
          </w:p>
        </w:tc>
        <w:tc>
          <w:tcPr>
            <w:tcW w:w="850"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93 5 05 80010</w:t>
            </w:r>
          </w:p>
        </w:tc>
        <w:tc>
          <w:tcPr>
            <w:tcW w:w="1418"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491229,8</w:t>
            </w:r>
          </w:p>
        </w:tc>
        <w:tc>
          <w:tcPr>
            <w:tcW w:w="1276"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67716,0</w:t>
            </w:r>
          </w:p>
        </w:tc>
        <w:tc>
          <w:tcPr>
            <w:tcW w:w="1134" w:type="dxa"/>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73305,7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73305,7</w:t>
            </w:r>
          </w:p>
        </w:tc>
        <w:tc>
          <w:tcPr>
            <w:tcW w:w="1134"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69225,6</w:t>
            </w:r>
          </w:p>
        </w:tc>
        <w:tc>
          <w:tcPr>
            <w:tcW w:w="992"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69225,6</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69225,6</w:t>
            </w:r>
          </w:p>
        </w:tc>
        <w:tc>
          <w:tcPr>
            <w:tcW w:w="1530" w:type="dxa"/>
            <w:gridSpan w:val="2"/>
            <w:tcBorders>
              <w:bottom w:val="nil"/>
            </w:tcBorders>
          </w:tcPr>
          <w:p w:rsidR="00B22AD4" w:rsidRPr="00194B6D" w:rsidRDefault="00AB2D50">
            <w:pPr>
              <w:pStyle w:val="ConsPlusNormal0"/>
              <w:jc w:val="center"/>
              <w:rPr>
                <w:rFonts w:ascii="PT Astra Serif" w:hAnsi="PT Astra Serif"/>
                <w:color w:val="000000" w:themeColor="text1"/>
                <w:sz w:val="18"/>
                <w:szCs w:val="18"/>
              </w:rPr>
            </w:pPr>
            <w:r w:rsidRPr="00194B6D">
              <w:rPr>
                <w:rFonts w:ascii="PT Astra Serif" w:hAnsi="PT Astra Serif"/>
                <w:color w:val="000000" w:themeColor="text1"/>
                <w:sz w:val="18"/>
                <w:szCs w:val="18"/>
              </w:rPr>
              <w:t>69225,6</w:t>
            </w:r>
          </w:p>
        </w:tc>
      </w:tr>
      <w:tr w:rsidR="00B22AD4" w:rsidRPr="00194B6D" w:rsidTr="00103D67">
        <w:tblPrEx>
          <w:tblBorders>
            <w:insideH w:val="nil"/>
          </w:tblBorders>
        </w:tblPrEx>
        <w:tc>
          <w:tcPr>
            <w:tcW w:w="16385" w:type="dxa"/>
            <w:gridSpan w:val="18"/>
            <w:tcBorders>
              <w:top w:val="nil"/>
            </w:tcBorders>
          </w:tcPr>
          <w:p w:rsidR="00B22AD4" w:rsidRPr="00194B6D" w:rsidRDefault="00AB2D50">
            <w:pPr>
              <w:pStyle w:val="ConsPlusNormal0"/>
              <w:jc w:val="both"/>
              <w:rPr>
                <w:rFonts w:ascii="PT Astra Serif" w:hAnsi="PT Astra Serif"/>
                <w:color w:val="000000" w:themeColor="text1"/>
                <w:sz w:val="18"/>
                <w:szCs w:val="18"/>
              </w:rPr>
            </w:pPr>
            <w:r w:rsidRPr="00194B6D">
              <w:rPr>
                <w:rFonts w:ascii="PT Astra Serif" w:hAnsi="PT Astra Serif"/>
                <w:color w:val="000000" w:themeColor="text1"/>
                <w:sz w:val="18"/>
                <w:szCs w:val="18"/>
              </w:rPr>
              <w:t xml:space="preserve">(в ред. </w:t>
            </w:r>
            <w:hyperlink r:id="rId110"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194B6D">
                <w:rPr>
                  <w:rFonts w:ascii="PT Astra Serif" w:hAnsi="PT Astra Serif"/>
                  <w:color w:val="000000" w:themeColor="text1"/>
                  <w:sz w:val="18"/>
                  <w:szCs w:val="18"/>
                </w:rPr>
                <w:t>постановления</w:t>
              </w:r>
            </w:hyperlink>
            <w:r w:rsidRPr="00194B6D">
              <w:rPr>
                <w:rFonts w:ascii="PT Astra Serif" w:hAnsi="PT Astra Serif"/>
                <w:color w:val="000000" w:themeColor="text1"/>
                <w:sz w:val="18"/>
                <w:szCs w:val="18"/>
              </w:rPr>
              <w:t xml:space="preserve"> Правительства Ульяновской области от 05.02.2024 </w:t>
            </w:r>
            <w:r w:rsidR="00D135E7" w:rsidRPr="00194B6D">
              <w:rPr>
                <w:rFonts w:ascii="PT Astra Serif" w:hAnsi="PT Astra Serif"/>
                <w:color w:val="000000" w:themeColor="text1"/>
                <w:sz w:val="18"/>
                <w:szCs w:val="18"/>
              </w:rPr>
              <w:t>№</w:t>
            </w:r>
            <w:r w:rsidRPr="00194B6D">
              <w:rPr>
                <w:rFonts w:ascii="PT Astra Serif" w:hAnsi="PT Astra Serif"/>
                <w:color w:val="000000" w:themeColor="text1"/>
                <w:sz w:val="18"/>
                <w:szCs w:val="18"/>
              </w:rPr>
              <w:t xml:space="preserve"> 3/59-П)</w:t>
            </w:r>
          </w:p>
        </w:tc>
      </w:tr>
    </w:tbl>
    <w:p w:rsidR="00B22AD4" w:rsidRPr="00D135E7" w:rsidRDefault="00B22AD4">
      <w:pPr>
        <w:pStyle w:val="ConsPlusNormal0"/>
        <w:rPr>
          <w:rFonts w:ascii="PT Astra Serif" w:hAnsi="PT Astra Serif"/>
          <w:color w:val="000000" w:themeColor="text1"/>
        </w:rPr>
        <w:sectPr w:rsidR="00B22AD4" w:rsidRPr="00D135E7">
          <w:headerReference w:type="default" r:id="rId111"/>
          <w:footerReference w:type="default" r:id="rId112"/>
          <w:headerReference w:type="first" r:id="rId113"/>
          <w:footerReference w:type="first" r:id="rId114"/>
          <w:pgSz w:w="16838" w:h="11906" w:orient="landscape"/>
          <w:pgMar w:top="1133" w:right="1440" w:bottom="566" w:left="1440" w:header="0" w:footer="0" w:gutter="0"/>
          <w:cols w:space="720"/>
          <w:titlePg/>
        </w:sectPr>
      </w:pPr>
    </w:p>
    <w:p w:rsidR="00B22AD4" w:rsidRPr="00D135E7" w:rsidRDefault="00AB2D50" w:rsidP="00C14302">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lastRenderedPageBreak/>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4</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bookmarkStart w:id="1" w:name="P2489"/>
      <w:bookmarkEnd w:id="1"/>
      <w:r w:rsidRPr="00D135E7">
        <w:rPr>
          <w:rFonts w:ascii="PT Astra Serif" w:hAnsi="PT Astra Serif"/>
          <w:color w:val="000000" w:themeColor="text1"/>
        </w:rPr>
        <w:t>ПРАВИЛА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ПРЕДОСТАВЛЕНИЯ И РАСПРЕДЕЛЕНИЯ СУБСИДИЙ </w:t>
      </w:r>
      <w:proofErr w:type="gramStart"/>
      <w:r w:rsidRPr="00D135E7">
        <w:rPr>
          <w:rFonts w:ascii="PT Astra Serif" w:hAnsi="PT Astra Serif"/>
          <w:color w:val="000000" w:themeColor="text1"/>
        </w:rPr>
        <w:t>ИЗ</w:t>
      </w:r>
      <w:proofErr w:type="gramEnd"/>
      <w:r w:rsidRPr="00D135E7">
        <w:rPr>
          <w:rFonts w:ascii="PT Astra Serif" w:hAnsi="PT Astra Serif"/>
          <w:color w:val="000000" w:themeColor="text1"/>
        </w:rPr>
        <w:t xml:space="preserve"> ОБЛАСТНОГО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БЮДЖЕТА УЛЬЯНОВСКОЙ ОБЛАСТИ БЮДЖЕТАМ </w:t>
      </w:r>
      <w:proofErr w:type="gramStart"/>
      <w:r w:rsidRPr="00D135E7">
        <w:rPr>
          <w:rFonts w:ascii="PT Astra Serif" w:hAnsi="PT Astra Serif"/>
          <w:color w:val="000000" w:themeColor="text1"/>
        </w:rPr>
        <w:t>МУНИЦИПАЛЬНЫХ</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РАЙОНОВ УЛЬЯНОВСКОЙ ОБЛАСТИ В ЦЕЛЯХ СОФИНАНСИРОВАНИЯ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РАСХОДНЫХ ОБЯЗАТЕЛЬСТВ, СВЯЗАННЫХ С РАЗВИТИЕМ </w:t>
      </w:r>
      <w:proofErr w:type="gramStart"/>
      <w:r w:rsidRPr="00D135E7">
        <w:rPr>
          <w:rFonts w:ascii="PT Astra Serif" w:hAnsi="PT Astra Serif"/>
          <w:color w:val="000000" w:themeColor="text1"/>
        </w:rPr>
        <w:t>ЖИЛИЩНОГО</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СТРОИТЕЛЬСТВА НА СЕЛЬСКИХ ТЕРРИТОРИЯХ И ПОВЫШЕНИЕМ УРОВНЯ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БЛАГОУСТРОЙСТВА ДОМОВЛАДЕНИЙ</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 xml:space="preserve">1. </w:t>
      </w:r>
      <w:proofErr w:type="gramStart"/>
      <w:r w:rsidRPr="00D135E7">
        <w:rPr>
          <w:rFonts w:ascii="PT Astra Serif" w:hAnsi="PT Astra Serif"/>
          <w:color w:val="000000" w:themeColor="text1"/>
        </w:rPr>
        <w:t xml:space="preserve">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бюджеты соответственно)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следующих мероприятий, связанных с развитием жилищного строительства на сельских территориях и повышением уровня благоустройства домовладений (далее - субсидии):</w:t>
      </w:r>
      <w:proofErr w:type="gramEnd"/>
    </w:p>
    <w:p w:rsidR="00B22AD4" w:rsidRPr="00D135E7" w:rsidRDefault="00AB2D50">
      <w:pPr>
        <w:pStyle w:val="ConsPlusNormal0"/>
        <w:spacing w:before="200"/>
        <w:ind w:firstLine="540"/>
        <w:jc w:val="both"/>
        <w:rPr>
          <w:rFonts w:ascii="PT Astra Serif" w:hAnsi="PT Astra Serif"/>
          <w:color w:val="000000" w:themeColor="text1"/>
        </w:rPr>
      </w:pPr>
      <w:bookmarkStart w:id="2" w:name="P2498"/>
      <w:bookmarkEnd w:id="2"/>
      <w:r w:rsidRPr="00D135E7">
        <w:rPr>
          <w:rFonts w:ascii="PT Astra Serif" w:hAnsi="PT Astra Serif"/>
          <w:color w:val="000000" w:themeColor="text1"/>
        </w:rPr>
        <w:t>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жилых помещений гражданам, проживающим на сельских территориях (далее - социальные выплаты, мероприятия по улучшению жилищных условий граждан соответственно);</w:t>
      </w:r>
    </w:p>
    <w:p w:rsidR="00B22AD4" w:rsidRPr="00D135E7" w:rsidRDefault="00AB2D50">
      <w:pPr>
        <w:pStyle w:val="ConsPlusNormal0"/>
        <w:spacing w:before="200"/>
        <w:ind w:firstLine="540"/>
        <w:jc w:val="both"/>
        <w:rPr>
          <w:rFonts w:ascii="PT Astra Serif" w:hAnsi="PT Astra Serif"/>
          <w:color w:val="000000" w:themeColor="text1"/>
        </w:rPr>
      </w:pPr>
      <w:bookmarkStart w:id="3" w:name="P2499"/>
      <w:bookmarkEnd w:id="3"/>
      <w:proofErr w:type="gramStart"/>
      <w:r w:rsidRPr="00D135E7">
        <w:rPr>
          <w:rFonts w:ascii="PT Astra Serif" w:hAnsi="PT Astra Serif"/>
          <w:color w:val="000000" w:themeColor="text1"/>
        </w:rPr>
        <w:t>2) строительство (приобретение) жилых помещений на сельских территориях, в том числе путем участия в долевом строительстве жилых помещений, участия в строительстве жилых помещений в соответствии с договором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Российской Федерации по договорам найма</w:t>
      </w:r>
      <w:proofErr w:type="gramEnd"/>
      <w:r w:rsidRPr="00D135E7">
        <w:rPr>
          <w:rFonts w:ascii="PT Astra Serif" w:hAnsi="PT Astra Serif"/>
          <w:color w:val="000000" w:themeColor="text1"/>
        </w:rPr>
        <w:t xml:space="preserve"> жилого помещения (далее - мероприятия по строительству жилых помещений, предоставляемые по договорам найма жилого помещения);</w:t>
      </w:r>
    </w:p>
    <w:p w:rsidR="00B22AD4" w:rsidRPr="00D135E7" w:rsidRDefault="00AB2D50">
      <w:pPr>
        <w:pStyle w:val="ConsPlusNormal0"/>
        <w:spacing w:before="200"/>
        <w:ind w:firstLine="540"/>
        <w:jc w:val="both"/>
        <w:rPr>
          <w:rFonts w:ascii="PT Astra Serif" w:hAnsi="PT Astra Serif"/>
          <w:color w:val="000000" w:themeColor="text1"/>
        </w:rPr>
      </w:pPr>
      <w:bookmarkStart w:id="4" w:name="P2500"/>
      <w:bookmarkEnd w:id="4"/>
      <w:r w:rsidRPr="00D135E7">
        <w:rPr>
          <w:rFonts w:ascii="PT Astra Serif" w:hAnsi="PT Astra Serif"/>
          <w:color w:val="000000" w:themeColor="text1"/>
        </w:rPr>
        <w:t>3) реализация проектов по обустройству объектами инженерной инфраструктуры и благоустройству территорий, предназначенных для компактной жилищной застройки, разработанных в соответствии с документами территориального планирования (далее - проекты компактной жилищной застройки, мероприятие по реализации проектов компактной жилищной застройки соответственно), в рамках которых осуществляются: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строительство объектов инженерной инфраструктуры;</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б) организация уличного освещения, строительство улично-дорожной сети, а также мероприятия по благоустройству территории (в том числе озеленение), за исключением мероприятий, реализация которых осуществляется в рамках иных мер государственной поддержки государственной </w:t>
      </w:r>
      <w:hyperlink r:id="rId115"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программы</w:t>
        </w:r>
      </w:hyperlink>
      <w:r w:rsidRPr="00D135E7">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 Правительства Российской Федерации от 31.05.2019 </w:t>
      </w:r>
      <w:r w:rsidR="00D135E7">
        <w:rPr>
          <w:rFonts w:ascii="PT Astra Serif" w:hAnsi="PT Astra Serif"/>
          <w:color w:val="000000" w:themeColor="text1"/>
        </w:rPr>
        <w:t>№</w:t>
      </w:r>
      <w:r w:rsidRPr="00D135E7">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w:t>
      </w:r>
      <w:proofErr w:type="gramEnd"/>
      <w:r w:rsidRPr="00D135E7">
        <w:rPr>
          <w:rFonts w:ascii="PT Astra Serif" w:hAnsi="PT Astra Serif"/>
          <w:color w:val="000000" w:themeColor="text1"/>
        </w:rPr>
        <w:t xml:space="preserve"> некоторые акты Правительства Российской Федерации" (далее - государственная программа Российской Федерации "Комплексное развитие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B22AD4" w:rsidRPr="00D135E7" w:rsidRDefault="00AB2D50">
      <w:pPr>
        <w:pStyle w:val="ConsPlusNormal0"/>
        <w:spacing w:before="200"/>
        <w:ind w:firstLine="540"/>
        <w:jc w:val="both"/>
        <w:rPr>
          <w:rFonts w:ascii="PT Astra Serif" w:hAnsi="PT Astra Serif"/>
          <w:color w:val="000000" w:themeColor="text1"/>
        </w:rPr>
      </w:pPr>
      <w:bookmarkStart w:id="5" w:name="P2505"/>
      <w:bookmarkEnd w:id="5"/>
      <w:r w:rsidRPr="00D135E7">
        <w:rPr>
          <w:rFonts w:ascii="PT Astra Serif" w:hAnsi="PT Astra Serif"/>
          <w:color w:val="000000" w:themeColor="text1"/>
        </w:rPr>
        <w:t xml:space="preserve">4. </w:t>
      </w:r>
      <w:proofErr w:type="gramStart"/>
      <w:r w:rsidRPr="00D135E7">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11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D135E7">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D135E7">
        <w:rPr>
          <w:rFonts w:ascii="PT Astra Serif" w:hAnsi="PT Astra Serif"/>
          <w:color w:val="000000" w:themeColor="text1"/>
        </w:rPr>
        <w:t>№</w:t>
      </w:r>
      <w:r w:rsidRPr="00D135E7">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w:t>
      </w:r>
      <w:r w:rsidRPr="00D135E7">
        <w:rPr>
          <w:rFonts w:ascii="PT Astra Serif" w:hAnsi="PT Astra Serif"/>
          <w:color w:val="000000" w:themeColor="text1"/>
        </w:rPr>
        <w:lastRenderedPageBreak/>
        <w:t xml:space="preserve">Российской Федерации" (далее - Правила формирования, предоставления и распределения субсидий). Соглашения заключаются в сроки, установленные </w:t>
      </w:r>
      <w:hyperlink r:id="rId117"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bookmarkStart w:id="6" w:name="P2506"/>
      <w:bookmarkEnd w:id="6"/>
      <w:r w:rsidRPr="00D135E7">
        <w:rPr>
          <w:rFonts w:ascii="PT Astra Serif" w:hAnsi="PT Astra Serif"/>
          <w:color w:val="000000" w:themeColor="text1"/>
        </w:rPr>
        <w:t>5. Критериями отбора муниципальных образований для предоставления субсидий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2498"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ых помещений гражданам, проживающим на сельских территориях (далее - социальные выплаты, мероприят">
        <w:r w:rsidRPr="00D135E7">
          <w:rPr>
            <w:rFonts w:ascii="PT Astra Serif" w:hAnsi="PT Astra Serif"/>
            <w:color w:val="000000" w:themeColor="text1"/>
          </w:rPr>
          <w:t>подпунктом 1 пункта 1</w:t>
        </w:r>
      </w:hyperlink>
      <w:r w:rsidRPr="00D135E7">
        <w:rPr>
          <w:rFonts w:ascii="PT Astra Serif" w:hAnsi="PT Astra Serif"/>
          <w:color w:val="000000" w:themeColor="text1"/>
        </w:rPr>
        <w:t xml:space="preserve"> настоящих Правил, - наличие утвержденного местной администрацией списка граждан, изъявивших желание улучшить жилищные условия с использованием социальных выплат, форма которого утверждается Министерством (далее - список участников мероприятия по улучшению жилищных условий граждан);</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2)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2499" w:tooltip="2) строительство (приобретение) жилых помещений на сельских территориях, в том числе путем участия в долевом строительстве жилых помещений, участия в строительстве жилых помещений в соответствии с договором инвестирования, приобретения у юридического лица объе">
        <w:r w:rsidRPr="00D135E7">
          <w:rPr>
            <w:rFonts w:ascii="PT Astra Serif" w:hAnsi="PT Astra Serif"/>
            <w:color w:val="000000" w:themeColor="text1"/>
          </w:rPr>
          <w:t>подпунктом 2 пункта 1</w:t>
        </w:r>
      </w:hyperlink>
      <w:r w:rsidRPr="00D135E7">
        <w:rPr>
          <w:rFonts w:ascii="PT Astra Serif" w:hAnsi="PT Astra Serif"/>
          <w:color w:val="000000" w:themeColor="text1"/>
        </w:rPr>
        <w:t xml:space="preserve"> настоящих Правил, - наличие утвержденного местной администрацией списка граждан - получателей жилых помещений по договорам найма жилого помещения и документов (копий документов), указанных в </w:t>
      </w:r>
      <w:hyperlink r:id="rId118"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пункте 8</w:t>
        </w:r>
      </w:hyperlink>
      <w:r w:rsidRPr="00D135E7">
        <w:rPr>
          <w:rFonts w:ascii="PT Astra Serif" w:hAnsi="PT Astra Serif"/>
          <w:color w:val="000000" w:themeColor="text1"/>
        </w:rPr>
        <w:t xml:space="preserve"> приложения </w:t>
      </w:r>
      <w:r w:rsidR="00D135E7">
        <w:rPr>
          <w:rFonts w:ascii="PT Astra Serif" w:hAnsi="PT Astra Serif"/>
          <w:color w:val="000000" w:themeColor="text1"/>
        </w:rPr>
        <w:t>№</w:t>
      </w:r>
      <w:r w:rsidRPr="00D135E7">
        <w:rPr>
          <w:rFonts w:ascii="PT Astra Serif" w:hAnsi="PT Astra Serif"/>
          <w:color w:val="000000" w:themeColor="text1"/>
        </w:rPr>
        <w:t xml:space="preserve"> 2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w:t>
      </w:r>
      <w:proofErr w:type="gramEnd"/>
      <w:r w:rsidRPr="00D135E7">
        <w:rPr>
          <w:rFonts w:ascii="PT Astra Serif" w:hAnsi="PT Astra Serif"/>
          <w:color w:val="000000" w:themeColor="text1"/>
        </w:rPr>
        <w:t xml:space="preserve"> </w:t>
      </w:r>
      <w:proofErr w:type="gramStart"/>
      <w:r w:rsidRPr="00D135E7">
        <w:rPr>
          <w:rFonts w:ascii="PT Astra Serif" w:hAnsi="PT Astra Serif"/>
          <w:color w:val="000000" w:themeColor="text1"/>
        </w:rPr>
        <w:t>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 территорий" (далее - Правила предоставления и распределения субсидий из федерального бюджета), и (или) утвержденного работодателем и согласованного местной администрацией перечня планируемых к созданию новых штатных единиц, на замещение которых в очередном финансовом году и (или) плановом периоде работодателем будут привлечены граждане - получатели жилых помещений по</w:t>
      </w:r>
      <w:proofErr w:type="gramEnd"/>
      <w:r w:rsidRPr="00D135E7">
        <w:rPr>
          <w:rFonts w:ascii="PT Astra Serif" w:hAnsi="PT Astra Serif"/>
          <w:color w:val="000000" w:themeColor="text1"/>
        </w:rPr>
        <w:t xml:space="preserve"> договорам найма жилых помещений, по формам, утвержденным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предусмотренного </w:t>
      </w:r>
      <w:hyperlink w:anchor="P2500" w:tooltip="3) реализация проектов по обустройству объектами инженерной инфраструктуры и благоустройству территорий, предназначенных для компактной жилищной застройки, разработанных в соответствии с документами территориального планирования (далее - проекты компактной жил">
        <w:r w:rsidRPr="00D135E7">
          <w:rPr>
            <w:rFonts w:ascii="PT Astra Serif" w:hAnsi="PT Astra Serif"/>
            <w:color w:val="000000" w:themeColor="text1"/>
          </w:rPr>
          <w:t>подпунктом 3 пункта 1</w:t>
        </w:r>
      </w:hyperlink>
      <w:r w:rsidRPr="00D135E7">
        <w:rPr>
          <w:rFonts w:ascii="PT Astra Serif" w:hAnsi="PT Astra Serif"/>
          <w:color w:val="000000" w:themeColor="text1"/>
        </w:rPr>
        <w:t xml:space="preserve"> настоящих Правил, - наличие проекта (проектов), включенного (включенных) в реестр проектов компактной жилищной застройки в установленном Министерством порядке.</w:t>
      </w:r>
    </w:p>
    <w:p w:rsidR="00B22AD4" w:rsidRPr="00D135E7" w:rsidRDefault="00AB2D50">
      <w:pPr>
        <w:pStyle w:val="ConsPlusNormal0"/>
        <w:spacing w:before="200"/>
        <w:ind w:firstLine="540"/>
        <w:jc w:val="both"/>
        <w:rPr>
          <w:rFonts w:ascii="PT Astra Serif" w:hAnsi="PT Astra Serif"/>
          <w:color w:val="000000" w:themeColor="text1"/>
        </w:rPr>
      </w:pPr>
      <w:bookmarkStart w:id="7" w:name="P2510"/>
      <w:bookmarkEnd w:id="7"/>
      <w:r w:rsidRPr="00D135E7">
        <w:rPr>
          <w:rFonts w:ascii="PT Astra Serif" w:hAnsi="PT Astra Serif"/>
          <w:color w:val="000000" w:themeColor="text1"/>
        </w:rPr>
        <w:t xml:space="preserve">6. Для получения субсидий местная администрация не позднее 15 рабочих дней до дня, в который истекают сроки, установленные </w:t>
      </w:r>
      <w:hyperlink r:id="rId119"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 представляет в Министерство:</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при реализации мероприятия, указанного в </w:t>
      </w:r>
      <w:hyperlink w:anchor="P2498"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ых помещений гражданам, проживающим на сельских территориях (далее - социальные выплаты, мероприят">
        <w:r w:rsidRPr="00D135E7">
          <w:rPr>
            <w:rFonts w:ascii="PT Astra Serif" w:hAnsi="PT Astra Serif"/>
            <w:color w:val="000000" w:themeColor="text1"/>
          </w:rPr>
          <w:t>подпункте 1 пункта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заявку на получение субсидии,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б) 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г) список участников мероприятия по улучшению жилищных условий граждан;</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при реализации мероприятия, указанного в </w:t>
      </w:r>
      <w:hyperlink w:anchor="P2499" w:tooltip="2) строительство (приобретение) жилых помещений на сельских территориях, в том числе путем участия в долевом строительстве жилых помещений, участия в строительстве жилых помещений в соответствии с договором инвестирования, приобретения у юридического лица объе">
        <w:r w:rsidRPr="00D135E7">
          <w:rPr>
            <w:rFonts w:ascii="PT Astra Serif" w:hAnsi="PT Astra Serif"/>
            <w:color w:val="000000" w:themeColor="text1"/>
          </w:rPr>
          <w:t>подпункте 2 пункта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заявку на получение субсидии,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б) 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г)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w:t>
      </w:r>
      <w:r w:rsidRPr="00D135E7">
        <w:rPr>
          <w:rFonts w:ascii="PT Astra Serif" w:hAnsi="PT Astra Serif"/>
          <w:color w:val="000000" w:themeColor="text1"/>
        </w:rPr>
        <w:lastRenderedPageBreak/>
        <w:t>(приобретение) жилых помещений, предоставляемых по договорам найма жилого помещения, подписанное единоличным исполнительным органом работодателя - юридического лица или работодателем - индивидуальным предпринимателем соответственно и главным бухгалтером (бухгалтером) работодателя (за исключением работодателей, являющихся государственными, муниципальными</w:t>
      </w:r>
      <w:proofErr w:type="gramEnd"/>
      <w:r w:rsidRPr="00D135E7">
        <w:rPr>
          <w:rFonts w:ascii="PT Astra Serif" w:hAnsi="PT Astra Serif"/>
          <w:color w:val="000000" w:themeColor="text1"/>
        </w:rPr>
        <w:t xml:space="preserve"> учреждениями в социальной сфере);</w:t>
      </w:r>
    </w:p>
    <w:p w:rsidR="00B22AD4" w:rsidRPr="00D135E7" w:rsidRDefault="00AB2D50">
      <w:pPr>
        <w:pStyle w:val="ConsPlusNormal0"/>
        <w:spacing w:before="200"/>
        <w:ind w:firstLine="540"/>
        <w:jc w:val="both"/>
        <w:rPr>
          <w:rFonts w:ascii="PT Astra Serif" w:hAnsi="PT Astra Serif"/>
          <w:color w:val="000000" w:themeColor="text1"/>
        </w:rPr>
      </w:pPr>
      <w:proofErr w:type="spellStart"/>
      <w:proofErr w:type="gramStart"/>
      <w:r w:rsidRPr="00D135E7">
        <w:rPr>
          <w:rFonts w:ascii="PT Astra Serif" w:hAnsi="PT Astra Serif"/>
          <w:color w:val="000000" w:themeColor="text1"/>
        </w:rPr>
        <w:t>д</w:t>
      </w:r>
      <w:proofErr w:type="spellEnd"/>
      <w:r w:rsidRPr="00D135E7">
        <w:rPr>
          <w:rFonts w:ascii="PT Astra Serif" w:hAnsi="PT Astra Serif"/>
          <w:color w:val="000000" w:themeColor="text1"/>
        </w:rPr>
        <w:t>) копию положительного заключения о достоверности определения сметной стоимости объекта капитального строительства,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не требуется обязательное проведение государственной экспертизы проектной</w:t>
      </w:r>
      <w:proofErr w:type="gramEnd"/>
      <w:r w:rsidRPr="00D135E7">
        <w:rPr>
          <w:rFonts w:ascii="PT Astra Serif" w:hAnsi="PT Astra Serif"/>
          <w:color w:val="000000" w:themeColor="text1"/>
        </w:rPr>
        <w:t xml:space="preserve"> документации);</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е) копию положительного заключения государственной экспертизы проектной документации и результатов инженерных изысканий,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проведение государственной экспертизы проектной документации является обязательным);</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при реализации мероприятия, указанного в </w:t>
      </w:r>
      <w:hyperlink w:anchor="P2500" w:tooltip="3) реализация проектов по обустройству объектами инженерной инфраструктуры и благоустройству территорий, предназначенных для компактной жилищной застройки, разработанных в соответствии с документами территориального планирования (далее - проекты компактной жил">
        <w:r w:rsidRPr="00D135E7">
          <w:rPr>
            <w:rFonts w:ascii="PT Astra Serif" w:hAnsi="PT Astra Serif"/>
            <w:color w:val="000000" w:themeColor="text1"/>
          </w:rPr>
          <w:t>подпункте 3 пункта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заявку на получение субсидии,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б) 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7. Указанные в </w:t>
      </w:r>
      <w:hyperlink w:anchor="P251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8. Министерство в течение 10 рабочих дней, следующих за днем поступления в Министерство документов (копий документов), указанных в </w:t>
      </w:r>
      <w:hyperlink w:anchor="P251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ЕСЭД либо в форме, обеспечивающей возможность подтверждения факта направления уведомления. </w:t>
      </w:r>
      <w:proofErr w:type="gramStart"/>
      <w:r w:rsidRPr="00D135E7">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D135E7">
        <w:rPr>
          <w:rFonts w:ascii="PT Astra Serif" w:hAnsi="PT Astra Serif"/>
          <w:color w:val="000000" w:themeColor="text1"/>
        </w:rPr>
        <w:t xml:space="preserve"> излагаются обстоятельства, послужившие основанием для принятия такого решения.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9. Основаниями для принятия Министерством решения об отказе в предоставлении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несоответствие муниципального образования условию предоставления субсидий и (или) критериям отбора для предоставления субсидий, указанным в </w:t>
      </w:r>
      <w:hyperlink w:anchor="P2505"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D135E7">
          <w:rPr>
            <w:rFonts w:ascii="PT Astra Serif" w:hAnsi="PT Astra Serif"/>
            <w:color w:val="000000" w:themeColor="text1"/>
          </w:rPr>
          <w:t>пунктах 4</w:t>
        </w:r>
      </w:hyperlink>
      <w:r w:rsidRPr="00D135E7">
        <w:rPr>
          <w:rFonts w:ascii="PT Astra Serif" w:hAnsi="PT Astra Serif"/>
          <w:color w:val="000000" w:themeColor="text1"/>
        </w:rPr>
        <w:t xml:space="preserve"> и </w:t>
      </w:r>
      <w:hyperlink w:anchor="P2506" w:tooltip="5. Критериями отбора муниципальных образований для предоставления субсидий являются:">
        <w:r w:rsidRPr="00D135E7">
          <w:rPr>
            <w:rFonts w:ascii="PT Astra Serif" w:hAnsi="PT Astra Serif"/>
            <w:color w:val="000000" w:themeColor="text1"/>
          </w:rPr>
          <w:t>5</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представление документов (копий документов), указанных в </w:t>
      </w:r>
      <w:hyperlink w:anchor="P251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представление документов (копий документов), указанных в </w:t>
      </w:r>
      <w:hyperlink w:anchor="P251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по истечении срока, установленного </w:t>
      </w:r>
      <w:hyperlink w:anchor="P2510"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абзацем первым пункта 6</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10. Объем субсидии, предоставляемой местному бюджету на соответствующий финансовый год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2498" w:tooltip="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ых помещений гражданам, проживающим на сельских территориях (далее - социальные выплаты, мероприят">
        <w:r w:rsidRPr="00D135E7">
          <w:rPr>
            <w:rFonts w:ascii="PT Astra Serif" w:hAnsi="PT Astra Serif"/>
            <w:color w:val="000000" w:themeColor="text1"/>
          </w:rPr>
          <w:t>подпункте 1 пункта 1</w:t>
        </w:r>
      </w:hyperlink>
      <w:r w:rsidRPr="00D135E7">
        <w:rPr>
          <w:rFonts w:ascii="PT Astra Serif" w:hAnsi="PT Astra Serif"/>
          <w:color w:val="000000" w:themeColor="text1"/>
        </w:rPr>
        <w:t xml:space="preserve"> настоящих Правил, определяется по формуле: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F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Р</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100) / </w:t>
      </w: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где: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lastRenderedPageBreak/>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реализацией мероприятия по улучшению жилищных условий граждан;</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F - общий объем субсидий, подлежащий распределению;</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Р</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которых предоставляются субсидии;</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равное 95 процентам;</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xml:space="preserve"> - суммарный объем субсидий, запрошенный во всех заявках на получение субсидий, по результатам рассмотрения которых Министерством приняты решения о предоставлении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случае если объем субсидий, рассчитанный местным бюджетам, недостаточен для предоставления социальной выплаты хотя бы одному получателю социальной выплаты, субсидии предоставляются с учетом очередности, установленной </w:t>
      </w:r>
      <w:hyperlink r:id="rId120"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 xml:space="preserve">приложением </w:t>
        </w:r>
        <w:r w:rsidR="00D135E7">
          <w:rPr>
            <w:rFonts w:ascii="PT Astra Serif" w:hAnsi="PT Astra Serif"/>
            <w:color w:val="000000" w:themeColor="text1"/>
          </w:rPr>
          <w:t>№</w:t>
        </w:r>
        <w:r w:rsidRPr="00D135E7">
          <w:rPr>
            <w:rFonts w:ascii="PT Astra Serif" w:hAnsi="PT Astra Serif"/>
            <w:color w:val="000000" w:themeColor="text1"/>
          </w:rPr>
          <w:t xml:space="preserve"> 1</w:t>
        </w:r>
      </w:hyperlink>
      <w:r w:rsidRPr="00D135E7">
        <w:rPr>
          <w:rFonts w:ascii="PT Astra Serif" w:hAnsi="PT Astra Serif"/>
          <w:color w:val="000000" w:themeColor="text1"/>
        </w:rPr>
        <w:t xml:space="preserve"> к Правилам предоставления и распределения субсидий из федерального бюджета.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об объеме субсидий, предоставляемых местным бюджетам, принимается </w:t>
      </w:r>
      <w:proofErr w:type="spellStart"/>
      <w:r w:rsidRPr="00D135E7">
        <w:rPr>
          <w:rFonts w:ascii="PT Astra Serif" w:hAnsi="PT Astra Serif"/>
          <w:color w:val="000000" w:themeColor="text1"/>
        </w:rPr>
        <w:t>комиссионно</w:t>
      </w:r>
      <w:proofErr w:type="spellEnd"/>
      <w:r w:rsidRPr="00D135E7">
        <w:rPr>
          <w:rFonts w:ascii="PT Astra Serif" w:hAnsi="PT Astra Serif"/>
          <w:color w:val="000000" w:themeColor="text1"/>
        </w:rPr>
        <w:t>.</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11. Объем субсидии, предоставляемой местному бюджету на соответствующий финансовый год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2499" w:tooltip="2) строительство (приобретение) жилых помещений на сельских территориях, в том числе путем участия в долевом строительстве жилых помещений, участия в строительстве жилых помещений в соответствии с договором инвестирования, приобретения у юридического лица объе">
        <w:r w:rsidRPr="00D135E7">
          <w:rPr>
            <w:rFonts w:ascii="PT Astra Serif" w:hAnsi="PT Astra Serif"/>
            <w:color w:val="000000" w:themeColor="text1"/>
          </w:rPr>
          <w:t>подпункте 2 пункта 1</w:t>
        </w:r>
      </w:hyperlink>
      <w:r w:rsidRPr="00D135E7">
        <w:rPr>
          <w:rFonts w:ascii="PT Astra Serif" w:hAnsi="PT Astra Serif"/>
          <w:color w:val="000000" w:themeColor="text1"/>
        </w:rPr>
        <w:t xml:space="preserve"> настоящих Правил, определяется по формуле: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F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Р</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100) / </w:t>
      </w: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где: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реализацией мероприятия по строительству жилых помещений, предоставляемых по договорам найма жилого помещения;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F - общий объем субсидий, подлежащий распределению;</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Р</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которых предоставляются субсидии;</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установленное соглашением;</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xml:space="preserve"> - суммарный объем субсидий, заявленный во всех заявках на получение субсидий, по результатам рассмотрения которых Министерством принято решение о предоставлении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12. Объем субсидии, предоставляемой местному бюджету на соответствующий финансовый год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2500" w:tooltip="3) реализация проектов по обустройству объектами инженерной инфраструктуры и благоустройству территорий, предназначенных для компактной жилищной застройки, разработанных в соответствии с документами территориального планирования (далее - проекты компактной жил">
        <w:r w:rsidRPr="00D135E7">
          <w:rPr>
            <w:rFonts w:ascii="PT Astra Serif" w:hAnsi="PT Astra Serif"/>
            <w:color w:val="000000" w:themeColor="text1"/>
          </w:rPr>
          <w:t>подпункте 3 пункта 1</w:t>
        </w:r>
      </w:hyperlink>
      <w:r w:rsidRPr="00D135E7">
        <w:rPr>
          <w:rFonts w:ascii="PT Astra Serif" w:hAnsi="PT Astra Serif"/>
          <w:color w:val="000000" w:themeColor="text1"/>
        </w:rPr>
        <w:t xml:space="preserve"> настоящих Правил, определяется по формуле: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proofErr w:type="gramStart"/>
      <w:r w:rsidRPr="00D135E7">
        <w:rPr>
          <w:rFonts w:ascii="PT Astra Serif" w:hAnsi="PT Astra Serif"/>
          <w:color w:val="000000" w:themeColor="text1"/>
        </w:rPr>
        <w:t>С</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F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Р</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100) / (Х</w:t>
      </w:r>
      <w:r w:rsidRPr="00D135E7">
        <w:rPr>
          <w:rFonts w:ascii="PT Astra Serif" w:hAnsi="PT Astra Serif"/>
          <w:color w:val="000000" w:themeColor="text1"/>
          <w:vertAlign w:val="subscript"/>
        </w:rPr>
        <w:t>i1</w:t>
      </w:r>
      <w:r w:rsidRPr="00D135E7">
        <w:rPr>
          <w:rFonts w:ascii="PT Astra Serif" w:hAnsi="PT Astra Serif"/>
          <w:color w:val="000000" w:themeColor="text1"/>
        </w:rPr>
        <w:t xml:space="preserve"> + Х</w:t>
      </w:r>
      <w:r w:rsidRPr="00D135E7">
        <w:rPr>
          <w:rFonts w:ascii="PT Astra Serif" w:hAnsi="PT Astra Serif"/>
          <w:color w:val="000000" w:themeColor="text1"/>
          <w:vertAlign w:val="subscript"/>
        </w:rPr>
        <w:t>i2</w:t>
      </w:r>
      <w:r w:rsidRPr="00D135E7">
        <w:rPr>
          <w:rFonts w:ascii="PT Astra Serif" w:hAnsi="PT Astra Serif"/>
          <w:color w:val="000000" w:themeColor="text1"/>
        </w:rPr>
        <w:t xml:space="preserve"> + ...</w:t>
      </w:r>
      <w:proofErr w:type="gramEnd"/>
      <w:r w:rsidRPr="00D135E7">
        <w:rPr>
          <w:rFonts w:ascii="PT Astra Serif" w:hAnsi="PT Astra Serif"/>
          <w:color w:val="000000" w:themeColor="text1"/>
        </w:rPr>
        <w:t xml:space="preserve"> </w:t>
      </w:r>
      <w:proofErr w:type="spellStart"/>
      <w:proofErr w:type="gramStart"/>
      <w:r w:rsidRPr="00D135E7">
        <w:rPr>
          <w:rFonts w:ascii="PT Astra Serif" w:hAnsi="PT Astra Serif"/>
          <w:color w:val="000000" w:themeColor="text1"/>
        </w:rPr>
        <w:t>Х</w:t>
      </w:r>
      <w:r w:rsidRPr="00D135E7">
        <w:rPr>
          <w:rFonts w:ascii="PT Astra Serif" w:hAnsi="PT Astra Serif"/>
          <w:color w:val="000000" w:themeColor="text1"/>
          <w:vertAlign w:val="subscript"/>
        </w:rPr>
        <w:t>i</w:t>
      </w:r>
      <w:r w:rsidR="00D135E7">
        <w:rPr>
          <w:rFonts w:ascii="PT Astra Serif" w:hAnsi="PT Astra Serif"/>
          <w:color w:val="000000" w:themeColor="text1"/>
          <w:vertAlign w:val="subscript"/>
        </w:rPr>
        <w:t>№</w:t>
      </w:r>
      <w:proofErr w:type="spellEnd"/>
      <w:r w:rsidRPr="00D135E7">
        <w:rPr>
          <w:rFonts w:ascii="PT Astra Serif" w:hAnsi="PT Astra Serif"/>
          <w:color w:val="000000" w:themeColor="text1"/>
        </w:rPr>
        <w:t>), где:</w:t>
      </w:r>
      <w:proofErr w:type="gramEnd"/>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реализацией мероприятия по реализации проектов компактной жилищной застройки;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F - общий объем субсидий, подлежащий распределению;</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Р</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которых предоставляются субсидии;</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реализацией проекта (проектов) компактной жилищной застройки, установленное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Х</w:t>
      </w:r>
      <w:r w:rsidRPr="00D135E7">
        <w:rPr>
          <w:rFonts w:ascii="PT Astra Serif" w:hAnsi="PT Astra Serif"/>
          <w:color w:val="000000" w:themeColor="text1"/>
          <w:vertAlign w:val="subscript"/>
        </w:rPr>
        <w:t>i1</w:t>
      </w:r>
      <w:r w:rsidRPr="00D135E7">
        <w:rPr>
          <w:rFonts w:ascii="PT Astra Serif" w:hAnsi="PT Astra Serif"/>
          <w:color w:val="000000" w:themeColor="text1"/>
        </w:rPr>
        <w:t>, Х</w:t>
      </w:r>
      <w:r w:rsidRPr="00D135E7">
        <w:rPr>
          <w:rFonts w:ascii="PT Astra Serif" w:hAnsi="PT Astra Serif"/>
          <w:color w:val="000000" w:themeColor="text1"/>
          <w:vertAlign w:val="subscript"/>
        </w:rPr>
        <w:t>i2</w:t>
      </w:r>
      <w:r w:rsidRPr="00D135E7">
        <w:rPr>
          <w:rFonts w:ascii="PT Astra Serif" w:hAnsi="PT Astra Serif"/>
          <w:color w:val="000000" w:themeColor="text1"/>
        </w:rPr>
        <w:t xml:space="preserve"> и </w:t>
      </w:r>
      <w:proofErr w:type="spellStart"/>
      <w:r w:rsidRPr="00D135E7">
        <w:rPr>
          <w:rFonts w:ascii="PT Astra Serif" w:hAnsi="PT Astra Serif"/>
          <w:color w:val="000000" w:themeColor="text1"/>
        </w:rPr>
        <w:t>Х</w:t>
      </w:r>
      <w:proofErr w:type="gramStart"/>
      <w:r w:rsidRPr="00D135E7">
        <w:rPr>
          <w:rFonts w:ascii="PT Astra Serif" w:hAnsi="PT Astra Serif"/>
          <w:color w:val="000000" w:themeColor="text1"/>
          <w:vertAlign w:val="subscript"/>
        </w:rPr>
        <w:t>i</w:t>
      </w:r>
      <w:proofErr w:type="gramEnd"/>
      <w:r w:rsidR="00D135E7">
        <w:rPr>
          <w:rFonts w:ascii="PT Astra Serif" w:hAnsi="PT Astra Serif"/>
          <w:color w:val="000000" w:themeColor="text1"/>
          <w:vertAlign w:val="subscript"/>
        </w:rPr>
        <w:t>№</w:t>
      </w:r>
      <w:proofErr w:type="spellEnd"/>
      <w:r w:rsidRPr="00D135E7">
        <w:rPr>
          <w:rFonts w:ascii="PT Astra Serif" w:hAnsi="PT Astra Serif"/>
          <w:color w:val="000000" w:themeColor="text1"/>
        </w:rPr>
        <w:t xml:space="preserve"> - объем затрат, связанных с реализацией каждого проекта компактной жилищной застройки в </w:t>
      </w:r>
      <w:r w:rsidRPr="00D135E7">
        <w:rPr>
          <w:rFonts w:ascii="PT Astra Serif" w:hAnsi="PT Astra Serif"/>
          <w:color w:val="000000" w:themeColor="text1"/>
        </w:rPr>
        <w:lastRenderedPageBreak/>
        <w:t>соответствующем финансовом году.</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13.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14. Результатами использования субсидий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осуществлено строительство (приобретение) жилых помещений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осуществлено строительство (приобретение) жилых помещений, предоставляемые гражданам Российской Федерации, проживающим на сельских территориях, по договорам найма жилого помещения;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обустроены объектами инженерной инфраструктуры и благоустроены территории, предназначенные для компактной жилищной застройки.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15. Значение результата использования субсидии устанавливается в соглашении.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16.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17. </w:t>
      </w:r>
      <w:proofErr w:type="gramStart"/>
      <w:r w:rsidRPr="00D135E7">
        <w:rPr>
          <w:rFonts w:ascii="PT Astra Serif" w:hAnsi="PT Astra Serif"/>
          <w:color w:val="000000" w:themeColor="text1"/>
        </w:rPr>
        <w:t xml:space="preserve">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сроки возврата и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12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2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предоставления и распределения субсидий из</w:t>
      </w:r>
      <w:proofErr w:type="gramEnd"/>
      <w:r w:rsidRPr="00D135E7">
        <w:rPr>
          <w:rFonts w:ascii="PT Astra Serif" w:hAnsi="PT Astra Serif"/>
          <w:color w:val="000000" w:themeColor="text1"/>
        </w:rPr>
        <w:t xml:space="preserve">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D135E7">
        <w:rPr>
          <w:rFonts w:ascii="PT Astra Serif" w:hAnsi="PT Astra Serif"/>
          <w:color w:val="000000" w:themeColor="text1"/>
        </w:rPr>
        <w:t>№</w:t>
      </w:r>
      <w:r w:rsidRPr="00D135E7">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18.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19.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случае отказа или уклонения местными администрациями от добровольного возврата субсидий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20.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5</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ПРАВИЛА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ПРЕДОСТАВЛЕНИЯ И РАСПРЕДЕЛЕНИЯ СУБСИДИЙ </w:t>
      </w:r>
      <w:proofErr w:type="gramStart"/>
      <w:r w:rsidRPr="00D135E7">
        <w:rPr>
          <w:rFonts w:ascii="PT Astra Serif" w:hAnsi="PT Astra Serif"/>
          <w:color w:val="000000" w:themeColor="text1"/>
        </w:rPr>
        <w:t>ИЗ</w:t>
      </w:r>
      <w:proofErr w:type="gramEnd"/>
      <w:r w:rsidRPr="00D135E7">
        <w:rPr>
          <w:rFonts w:ascii="PT Astra Serif" w:hAnsi="PT Astra Serif"/>
          <w:color w:val="000000" w:themeColor="text1"/>
        </w:rPr>
        <w:t xml:space="preserve"> ОБЛАСТНОГО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БЮДЖЕТА УЛЬЯНОВСКОЙ ОБЛАСТИ БЮДЖЕТАМ </w:t>
      </w:r>
      <w:proofErr w:type="gramStart"/>
      <w:r w:rsidRPr="00D135E7">
        <w:rPr>
          <w:rFonts w:ascii="PT Astra Serif" w:hAnsi="PT Astra Serif"/>
          <w:color w:val="000000" w:themeColor="text1"/>
        </w:rPr>
        <w:t>МУНИЦИПАЛЬНЫХ</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РАЙОНОВ УЛЬЯНОВСКОЙ ОБЛАСТИ В ЦЕЛЯХ СОФИНАНСИРОВАНИЯ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РАСХОДНЫХ ОБЯЗАТЕЛЬСТВ, СВЯЗАННЫХ С РАЗВИТИЕМ </w:t>
      </w:r>
      <w:proofErr w:type="gramStart"/>
      <w:r w:rsidRPr="00D135E7">
        <w:rPr>
          <w:rFonts w:ascii="PT Astra Serif" w:hAnsi="PT Astra Serif"/>
          <w:color w:val="000000" w:themeColor="text1"/>
        </w:rPr>
        <w:t>ТРАНСПОРТНОЙ</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ИНФРАСТРУКТУРЫ НА СЕЛЬСКИХ ТЕРРИТОРИЯХ</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w:t>
      </w:r>
      <w:r w:rsidRPr="00D135E7">
        <w:rPr>
          <w:rFonts w:ascii="PT Astra Serif" w:hAnsi="PT Astra Serif"/>
          <w:color w:val="000000" w:themeColor="text1"/>
        </w:rPr>
        <w:lastRenderedPageBreak/>
        <w:t xml:space="preserve">области (далее также - муниципальные образования, местные бюджеты соответственно)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развитием транспортной инфраструктуры на сельских территориях (далее -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w:t>
      </w:r>
      <w:proofErr w:type="gramStart"/>
      <w:r w:rsidRPr="00D135E7">
        <w:rPr>
          <w:rFonts w:ascii="PT Astra Serif" w:hAnsi="PT Astra Serif"/>
          <w:color w:val="000000" w:themeColor="text1"/>
        </w:rPr>
        <w:t xml:space="preserve">Понятия, используемые в настоящих Правилах, используются в значениях, определенных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предусмотренными государственной </w:t>
      </w:r>
      <w:hyperlink r:id="rId123"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программой</w:t>
        </w:r>
      </w:hyperlink>
      <w:r w:rsidRPr="00D135E7">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 Правительства Российской Федерации от 31.05.2019 </w:t>
      </w:r>
      <w:r w:rsidR="00D135E7">
        <w:rPr>
          <w:rFonts w:ascii="PT Astra Serif" w:hAnsi="PT Astra Serif"/>
          <w:color w:val="000000" w:themeColor="text1"/>
        </w:rPr>
        <w:t>№</w:t>
      </w:r>
      <w:r w:rsidRPr="00D135E7">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w:t>
      </w:r>
      <w:proofErr w:type="gramEnd"/>
      <w:r w:rsidRPr="00D135E7">
        <w:rPr>
          <w:rFonts w:ascii="PT Astra Serif" w:hAnsi="PT Astra Serif"/>
          <w:color w:val="000000" w:themeColor="text1"/>
        </w:rPr>
        <w:t xml:space="preserve"> Российской Федерации" (далее - Правила предоставления и распределения субсидий из федерального бюджета).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транспорта Ульяновской области (далее - Министерство) как получателя средств областного бюджета.</w:t>
      </w:r>
    </w:p>
    <w:p w:rsidR="00B22AD4" w:rsidRPr="00D135E7" w:rsidRDefault="00AB2D50">
      <w:pPr>
        <w:pStyle w:val="ConsPlusNormal0"/>
        <w:spacing w:before="200"/>
        <w:ind w:firstLine="540"/>
        <w:jc w:val="both"/>
        <w:rPr>
          <w:rFonts w:ascii="PT Astra Serif" w:hAnsi="PT Astra Serif"/>
          <w:color w:val="000000" w:themeColor="text1"/>
        </w:rPr>
      </w:pPr>
      <w:bookmarkStart w:id="8" w:name="P2594"/>
      <w:bookmarkEnd w:id="8"/>
      <w:r w:rsidRPr="00D135E7">
        <w:rPr>
          <w:rFonts w:ascii="PT Astra Serif" w:hAnsi="PT Astra Serif"/>
          <w:color w:val="000000" w:themeColor="text1"/>
        </w:rPr>
        <w:t xml:space="preserve">5. </w:t>
      </w:r>
      <w:proofErr w:type="gramStart"/>
      <w:r w:rsidRPr="00D135E7">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12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D135E7">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D135E7">
        <w:rPr>
          <w:rFonts w:ascii="PT Astra Serif" w:hAnsi="PT Astra Serif"/>
          <w:color w:val="000000" w:themeColor="text1"/>
        </w:rPr>
        <w:t>№</w:t>
      </w:r>
      <w:r w:rsidRPr="00D135E7">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125"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bookmarkStart w:id="9" w:name="P2595"/>
      <w:bookmarkEnd w:id="9"/>
      <w:r w:rsidRPr="00D135E7">
        <w:rPr>
          <w:rFonts w:ascii="PT Astra Serif" w:hAnsi="PT Astra Serif"/>
          <w:color w:val="000000" w:themeColor="text1"/>
        </w:rPr>
        <w:t xml:space="preserve">6. Критерием отбора муниципальных образований для предоставления субсидий является наличие мероприятий по развитию транспортной инфраструктуры на сельских территориях в отношении автомобильных дорог, отобранных для предоставления субсидии, в соответствии с распределением, осуществленным Министерством сельского хозяйства Российской Федерации в соответствии с </w:t>
      </w:r>
      <w:hyperlink r:id="rId126"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пунктами 22</w:t>
        </w:r>
      </w:hyperlink>
      <w:r w:rsidRPr="00D135E7">
        <w:rPr>
          <w:rFonts w:ascii="PT Astra Serif" w:hAnsi="PT Astra Serif"/>
          <w:color w:val="000000" w:themeColor="text1"/>
        </w:rPr>
        <w:t xml:space="preserve"> - </w:t>
      </w:r>
      <w:hyperlink r:id="rId127"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27</w:t>
        </w:r>
      </w:hyperlink>
      <w:r w:rsidRPr="00D135E7">
        <w:rPr>
          <w:rFonts w:ascii="PT Astra Serif" w:hAnsi="PT Astra Serif"/>
          <w:color w:val="000000" w:themeColor="text1"/>
        </w:rPr>
        <w:t xml:space="preserve"> Правил предоставления и распределения субсидий из федерального бюджета.</w:t>
      </w:r>
    </w:p>
    <w:p w:rsidR="00B22AD4" w:rsidRPr="00D135E7" w:rsidRDefault="00AB2D50">
      <w:pPr>
        <w:pStyle w:val="ConsPlusNormal0"/>
        <w:spacing w:before="200"/>
        <w:ind w:firstLine="540"/>
        <w:jc w:val="both"/>
        <w:rPr>
          <w:rFonts w:ascii="PT Astra Serif" w:hAnsi="PT Astra Serif"/>
          <w:color w:val="000000" w:themeColor="text1"/>
        </w:rPr>
      </w:pPr>
      <w:bookmarkStart w:id="10" w:name="P2596"/>
      <w:bookmarkEnd w:id="10"/>
      <w:r w:rsidRPr="00D135E7">
        <w:rPr>
          <w:rFonts w:ascii="PT Astra Serif" w:hAnsi="PT Astra Serif"/>
          <w:color w:val="000000" w:themeColor="text1"/>
        </w:rPr>
        <w:t xml:space="preserve">7. Для получения субсидий местная администрация не позднее 15 рабочих дней до дня, в который истекают сроки, установленные </w:t>
      </w:r>
      <w:hyperlink r:id="rId128"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 представляет в Министерство:</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заявку на получение субсидии,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B22AD4" w:rsidRPr="00D135E7" w:rsidRDefault="00AB2D50">
      <w:pPr>
        <w:pStyle w:val="ConsPlusNormal0"/>
        <w:spacing w:before="200"/>
        <w:ind w:firstLine="540"/>
        <w:jc w:val="both"/>
        <w:rPr>
          <w:rFonts w:ascii="PT Astra Serif" w:hAnsi="PT Astra Serif"/>
          <w:color w:val="000000" w:themeColor="text1"/>
        </w:rPr>
      </w:pPr>
      <w:bookmarkStart w:id="11" w:name="P2601"/>
      <w:bookmarkEnd w:id="11"/>
      <w:r w:rsidRPr="00D135E7">
        <w:rPr>
          <w:rFonts w:ascii="PT Astra Serif" w:hAnsi="PT Astra Serif"/>
          <w:color w:val="000000" w:themeColor="text1"/>
        </w:rPr>
        <w:t xml:space="preserve">8. Министерство в течение 10 рабочих дней со дня установленного </w:t>
      </w:r>
      <w:hyperlink w:anchor="P2596"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пунктом 7</w:t>
        </w:r>
      </w:hyperlink>
      <w:r w:rsidRPr="00D135E7">
        <w:rPr>
          <w:rFonts w:ascii="PT Astra Serif" w:hAnsi="PT Astra Serif"/>
          <w:color w:val="000000" w:themeColor="text1"/>
        </w:rPr>
        <w:t xml:space="preserve"> настоящих Правил срока приема документов (копий документов), указанных в </w:t>
      </w:r>
      <w:hyperlink w:anchor="P2596"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7</w:t>
        </w:r>
      </w:hyperlink>
      <w:r w:rsidRPr="00D135E7">
        <w:rPr>
          <w:rFonts w:ascii="PT Astra Serif" w:hAnsi="PT Astra Serif"/>
          <w:color w:val="000000" w:themeColor="text1"/>
        </w:rPr>
        <w:t xml:space="preserve"> настоящих Правил, осуществляет их проверку и принимает решение о предоставлении субсидии или об отказе в предоставлении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Основаниями для принятия Министерством решения об отказе в предоставлении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lastRenderedPageBreak/>
        <w:t xml:space="preserve">несоответствие муниципального образования условию предоставления субсидий и (или) критерию отбора для предоставления субсидий, указанных в </w:t>
      </w:r>
      <w:hyperlink w:anchor="P2594" w:tooltip="5.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D135E7">
          <w:rPr>
            <w:rFonts w:ascii="PT Astra Serif" w:hAnsi="PT Astra Serif"/>
            <w:color w:val="000000" w:themeColor="text1"/>
          </w:rPr>
          <w:t>пунктах 5</w:t>
        </w:r>
      </w:hyperlink>
      <w:r w:rsidRPr="00D135E7">
        <w:rPr>
          <w:rFonts w:ascii="PT Astra Serif" w:hAnsi="PT Astra Serif"/>
          <w:color w:val="000000" w:themeColor="text1"/>
        </w:rPr>
        <w:t xml:space="preserve"> и </w:t>
      </w:r>
      <w:hyperlink w:anchor="P2595" w:tooltip="6. Критерием отбора муниципальных образований для предоставления субсидий является наличие мероприятий по развитию транспортной инфраструктуры на сельских территориях в отношении автомобильных дорог, отобранных для предоставления субсидии, в соответствии с рас">
        <w:r w:rsidRPr="00D135E7">
          <w:rPr>
            <w:rFonts w:ascii="PT Astra Serif" w:hAnsi="PT Astra Serif"/>
            <w:color w:val="000000" w:themeColor="text1"/>
          </w:rPr>
          <w:t>6</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представление документов (копий документов), указанных в </w:t>
      </w:r>
      <w:hyperlink w:anchor="P2596"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7</w:t>
        </w:r>
      </w:hyperlink>
      <w:r w:rsidRPr="00D135E7">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представление документов (копий документов), указанных в </w:t>
      </w:r>
      <w:hyperlink w:anchor="P2596"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7</w:t>
        </w:r>
      </w:hyperlink>
      <w:r w:rsidRPr="00D135E7">
        <w:rPr>
          <w:rFonts w:ascii="PT Astra Serif" w:hAnsi="PT Astra Serif"/>
          <w:color w:val="000000" w:themeColor="text1"/>
        </w:rPr>
        <w:t xml:space="preserve"> настоящих Правил, по истечении срока, установленного </w:t>
      </w:r>
      <w:hyperlink w:anchor="P2596"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абзацем первым пункта 7</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2601" w:tooltip="8. Министерство в течение 10 рабочих дней со дня установленного пунктом 7 настоящих Правил срока приема документов (копий документов), указанных в пункте 7 настоящих Правил, осуществляет их проверку и принимает решение о предоставлении субсидии или об отказе в">
        <w:r w:rsidRPr="00D135E7">
          <w:rPr>
            <w:rFonts w:ascii="PT Astra Serif" w:hAnsi="PT Astra Serif"/>
            <w:color w:val="000000" w:themeColor="text1"/>
          </w:rPr>
          <w:t>абзаце первом</w:t>
        </w:r>
      </w:hyperlink>
      <w:r w:rsidRPr="00D135E7">
        <w:rPr>
          <w:rFonts w:ascii="PT Astra Serif" w:hAnsi="PT Astra Serif"/>
          <w:color w:val="000000" w:themeColor="text1"/>
        </w:rPr>
        <w:t xml:space="preserve"> настоящего пункта, посредством ЕСЭД либо в форме, обеспечивающей возможность подтверждения факта направления уведомления. </w:t>
      </w:r>
      <w:proofErr w:type="gramStart"/>
      <w:r w:rsidRPr="00D135E7">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D135E7">
        <w:rPr>
          <w:rFonts w:ascii="PT Astra Serif" w:hAnsi="PT Astra Serif"/>
          <w:color w:val="000000" w:themeColor="text1"/>
        </w:rPr>
        <w:t xml:space="preserve"> излагаются обстоятельства, послужившие основанием для принятия такого решения.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9. Перечисление субсидии осуществляется в установленном бюджетном законодательстве порядке на лицевой счет, открытый местной администрации в финансовом органе муниципального образования или в территориальном органе Федерального казначейства по Ульяновской области, в соответствии с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10. Результатом использования субсидии являются построенные (реконструированные) и отремонтированные автомобильные дороги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11. Значение результата использования субсидии устанавливается в соглашении.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12.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13. </w:t>
      </w:r>
      <w:proofErr w:type="gramStart"/>
      <w:r w:rsidRPr="00D135E7">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сроки их возврата, а</w:t>
      </w:r>
      <w:proofErr w:type="gramEnd"/>
      <w:r w:rsidRPr="00D135E7">
        <w:rPr>
          <w:rFonts w:ascii="PT Astra Serif" w:hAnsi="PT Astra Serif"/>
          <w:color w:val="000000" w:themeColor="text1"/>
        </w:rPr>
        <w:t xml:space="preserve"> </w:t>
      </w:r>
      <w:proofErr w:type="gramStart"/>
      <w:r w:rsidRPr="00D135E7">
        <w:rPr>
          <w:rFonts w:ascii="PT Astra Serif" w:hAnsi="PT Astra Serif"/>
          <w:color w:val="000000" w:themeColor="text1"/>
        </w:rPr>
        <w:t xml:space="preserve">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12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3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D135E7">
        <w:rPr>
          <w:rFonts w:ascii="PT Astra Serif" w:hAnsi="PT Astra Serif"/>
          <w:color w:val="000000" w:themeColor="text1"/>
        </w:rPr>
        <w:t>№</w:t>
      </w:r>
      <w:r w:rsidRPr="00D135E7">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w:t>
      </w:r>
      <w:proofErr w:type="gramEnd"/>
      <w:r w:rsidRPr="00D135E7">
        <w:rPr>
          <w:rFonts w:ascii="PT Astra Serif" w:hAnsi="PT Astra Serif"/>
          <w:color w:val="000000" w:themeColor="text1"/>
        </w:rPr>
        <w:t xml:space="preserve">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16.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6</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ПРАВИЛА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ПРЕДОСТАВЛЕНИЯ И РАСПРЕДЕЛЕНИЯ СУБСИДИЙ </w:t>
      </w:r>
      <w:proofErr w:type="gramStart"/>
      <w:r w:rsidRPr="00D135E7">
        <w:rPr>
          <w:rFonts w:ascii="PT Astra Serif" w:hAnsi="PT Astra Serif"/>
          <w:color w:val="000000" w:themeColor="text1"/>
        </w:rPr>
        <w:t>ИЗ</w:t>
      </w:r>
      <w:proofErr w:type="gramEnd"/>
      <w:r w:rsidRPr="00D135E7">
        <w:rPr>
          <w:rFonts w:ascii="PT Astra Serif" w:hAnsi="PT Astra Serif"/>
          <w:color w:val="000000" w:themeColor="text1"/>
        </w:rPr>
        <w:t xml:space="preserve"> ОБЛАСТНОГО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lastRenderedPageBreak/>
        <w:t xml:space="preserve">БЮДЖЕТА УЛЬЯНОВСКОЙ ОБЛАСТИ БЮДЖЕТАМ </w:t>
      </w:r>
      <w:proofErr w:type="gramStart"/>
      <w:r w:rsidRPr="00D135E7">
        <w:rPr>
          <w:rFonts w:ascii="PT Astra Serif" w:hAnsi="PT Astra Serif"/>
          <w:color w:val="000000" w:themeColor="text1"/>
        </w:rPr>
        <w:t>ГОРОДСКИХ</w:t>
      </w:r>
      <w:proofErr w:type="gramEnd"/>
      <w:r w:rsidRPr="00D135E7">
        <w:rPr>
          <w:rFonts w:ascii="PT Astra Serif" w:hAnsi="PT Astra Serif"/>
          <w:color w:val="000000" w:themeColor="text1"/>
        </w:rPr>
        <w:t xml:space="preserve"> И СЕЛЬСКИХ</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ПОСЕЛЕНИЙ УЛЬЯНОВСКОЙ ОБЛАСТИ В ЦЕЛЯХ СОФИНАНСИРОВАНИЯ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РАСХОДНЫХ ОБЯЗАТЕЛЬСТВ, СВЯЗАННЫХ С БЛАГОУСТРОЙСТВОМ</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СЕЛЬСКИХ ТЕРРИТОРИЙ</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r w:rsidRPr="00D135E7">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городских и сельских поселений Ульяновской области (далее также - муниципальные образования, местные бюджеты соответственно)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благоустройством сельских территорий (далее -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B22AD4" w:rsidRPr="00D135E7" w:rsidRDefault="00AB2D50">
      <w:pPr>
        <w:pStyle w:val="ConsPlusNormal0"/>
        <w:spacing w:before="200"/>
        <w:ind w:firstLine="540"/>
        <w:jc w:val="both"/>
        <w:rPr>
          <w:rFonts w:ascii="PT Astra Serif" w:hAnsi="PT Astra Serif"/>
          <w:color w:val="000000" w:themeColor="text1"/>
        </w:rPr>
      </w:pPr>
      <w:bookmarkStart w:id="12" w:name="P2634"/>
      <w:bookmarkEnd w:id="12"/>
      <w:r w:rsidRPr="00D135E7">
        <w:rPr>
          <w:rFonts w:ascii="PT Astra Serif" w:hAnsi="PT Astra Serif"/>
          <w:color w:val="000000" w:themeColor="text1"/>
        </w:rPr>
        <w:t xml:space="preserve">4. </w:t>
      </w:r>
      <w:proofErr w:type="gramStart"/>
      <w:r w:rsidRPr="00D135E7">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13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D135E7">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D135E7">
        <w:rPr>
          <w:rFonts w:ascii="PT Astra Serif" w:hAnsi="PT Astra Serif"/>
          <w:color w:val="000000" w:themeColor="text1"/>
        </w:rPr>
        <w:t>№</w:t>
      </w:r>
      <w:r w:rsidRPr="00D135E7">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132"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bookmarkStart w:id="13" w:name="P2635"/>
      <w:bookmarkEnd w:id="13"/>
      <w:r w:rsidRPr="00D135E7">
        <w:rPr>
          <w:rFonts w:ascii="PT Astra Serif" w:hAnsi="PT Astra Serif"/>
          <w:color w:val="000000" w:themeColor="text1"/>
        </w:rPr>
        <w:t>5. Критерием отбора муниципальных образований для предоставления субсидий является наличие проекта (проектов) по благоустройству общественных пространств на сельских территориях, отобранного (отобранных) Министерством на конкурсной основе в порядке, утвержденном правовым актом Министерства, и включенного (включенных) в перечень проектов (далее - проект).</w:t>
      </w:r>
    </w:p>
    <w:p w:rsidR="00B22AD4" w:rsidRPr="00D135E7" w:rsidRDefault="00AB2D50">
      <w:pPr>
        <w:pStyle w:val="ConsPlusNormal0"/>
        <w:spacing w:before="200"/>
        <w:ind w:firstLine="540"/>
        <w:jc w:val="both"/>
        <w:rPr>
          <w:rFonts w:ascii="PT Astra Serif" w:hAnsi="PT Astra Serif"/>
          <w:color w:val="000000" w:themeColor="text1"/>
        </w:rPr>
      </w:pPr>
      <w:bookmarkStart w:id="14" w:name="P2636"/>
      <w:bookmarkEnd w:id="14"/>
      <w:r w:rsidRPr="00D135E7">
        <w:rPr>
          <w:rFonts w:ascii="PT Astra Serif" w:hAnsi="PT Astra Serif"/>
          <w:color w:val="000000" w:themeColor="text1"/>
        </w:rPr>
        <w:t xml:space="preserve">6. Для получения субсидий местная администрация не позднее 15 рабочих дней до дня, в который истекают сроки, установленные </w:t>
      </w:r>
      <w:hyperlink r:id="rId133"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 представляет в Министерство:</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заявку на получение субсидий,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копию муниципального правового акта,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7. Министерство в течение 10 рабочих дней, следующих за днем поступления в Министерство документов (копий документов), указанных в </w:t>
      </w:r>
      <w:hyperlink w:anchor="P2636"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ЕСЭД либо в форме, обеспечивающей возможность подтверждения факта направления уведомления. </w:t>
      </w:r>
      <w:proofErr w:type="gramStart"/>
      <w:r w:rsidRPr="00D135E7">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D135E7">
        <w:rPr>
          <w:rFonts w:ascii="PT Astra Serif" w:hAnsi="PT Astra Serif"/>
          <w:color w:val="000000" w:themeColor="text1"/>
        </w:rPr>
        <w:t xml:space="preserve"> излагаются обстоятельства, послужившие основанием для принятия такого решения.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lastRenderedPageBreak/>
        <w:t>8. Основаниями для принятия Министерством решения об отказе в предоставлении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несоответствие муниципального образования условию предоставления субсидий и (или) критерию отбора для предоставления субсидий, указанных в </w:t>
      </w:r>
      <w:hyperlink w:anchor="P2634"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D135E7">
          <w:rPr>
            <w:rFonts w:ascii="PT Astra Serif" w:hAnsi="PT Astra Serif"/>
            <w:color w:val="000000" w:themeColor="text1"/>
          </w:rPr>
          <w:t>пунктах 4</w:t>
        </w:r>
      </w:hyperlink>
      <w:r w:rsidRPr="00D135E7">
        <w:rPr>
          <w:rFonts w:ascii="PT Astra Serif" w:hAnsi="PT Astra Serif"/>
          <w:color w:val="000000" w:themeColor="text1"/>
        </w:rPr>
        <w:t xml:space="preserve"> и </w:t>
      </w:r>
      <w:hyperlink w:anchor="P2635" w:tooltip="5. Критерием отбора муниципальных образований для предоставления субсидий является наличие проекта (проектов) по благоустройству общественных пространств на сельских территориях, отобранного (отобранных) Министерством на конкурсной основе в порядке, утвержденн">
        <w:r w:rsidRPr="00D135E7">
          <w:rPr>
            <w:rFonts w:ascii="PT Astra Serif" w:hAnsi="PT Astra Serif"/>
            <w:color w:val="000000" w:themeColor="text1"/>
          </w:rPr>
          <w:t>5</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представление документов (копий документов), указанных в </w:t>
      </w:r>
      <w:hyperlink w:anchor="P2636"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представление документов (копий документов), указанных в </w:t>
      </w:r>
      <w:hyperlink w:anchor="P2636"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по истечении срока, установленного </w:t>
      </w:r>
      <w:hyperlink w:anchor="P2636"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абзацем первым пункта 6</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9. Объем субсидии, предоставляемой местному бюджету на соответствующий финансовый год, определяется по формуле: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F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Р</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x</w:t>
      </w:r>
      <w:proofErr w:type="spellEnd"/>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100) / </w:t>
      </w: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где: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благоустройством сельских территорий;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F - общий объем субсидий, подлежащий распределению;</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Р</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потребности i-го муниципального образования в средствах, необходимых для исполнения расходных обязательств,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которых предоставляются субсидии;</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Р</w:t>
      </w:r>
      <w:proofErr w:type="gramEnd"/>
      <w:r w:rsidRPr="00D135E7">
        <w:rPr>
          <w:rFonts w:ascii="PT Astra Serif" w:hAnsi="PT Astra Serif"/>
          <w:color w:val="000000" w:themeColor="text1"/>
        </w:rPr>
        <w:t xml:space="preserve"> - суммарный объем субсидий, запрошенный во всех заявках на получение субсидий, по результатам рассмотрения которых Министерством приняты решения о предоставлении субсидий;</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благоустройством сельских территорий, установленного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10.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в территориальном органе Федерального казначейства по Ульяновской области, в соответствии с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11. Результатом использования субсидии являются реализованные проекты по благоустройству общественных пространств на сельских территориях.</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12. Значение результата использования субсидии устанавливается в соглашении.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13.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14. </w:t>
      </w:r>
      <w:proofErr w:type="gramStart"/>
      <w:r w:rsidRPr="00D135E7">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приобретением объектов недвижимого имущества (включая порядок расчета объема средств, подлежащих возврату, сроки их возврата, а также основания для освобождения муниципальных образований от применения мер ответственности за</w:t>
      </w:r>
      <w:proofErr w:type="gramEnd"/>
      <w:r w:rsidRPr="00D135E7">
        <w:rPr>
          <w:rFonts w:ascii="PT Astra Serif" w:hAnsi="PT Astra Serif"/>
          <w:color w:val="000000" w:themeColor="text1"/>
        </w:rPr>
        <w:t xml:space="preserve"> нарушения указанных обязательств), осуществляется в соответствии с </w:t>
      </w:r>
      <w:hyperlink r:id="rId13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3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D135E7">
        <w:rPr>
          <w:rFonts w:ascii="PT Astra Serif" w:hAnsi="PT Astra Serif"/>
          <w:color w:val="000000" w:themeColor="text1"/>
        </w:rPr>
        <w:t>№</w:t>
      </w:r>
      <w:r w:rsidRPr="00D135E7">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15.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16.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w:t>
      </w:r>
      <w:r w:rsidRPr="00D135E7">
        <w:rPr>
          <w:rFonts w:ascii="PT Astra Serif" w:hAnsi="PT Astra Serif"/>
          <w:color w:val="000000" w:themeColor="text1"/>
        </w:rPr>
        <w:lastRenderedPageBreak/>
        <w:t>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17.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7</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ПРАВИЛА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ПРЕДОСТАВЛЕНИЯ И РАСПРЕДЕЛЕНИЯ СУБСИДИЙ </w:t>
      </w:r>
      <w:proofErr w:type="gramStart"/>
      <w:r w:rsidRPr="00D135E7">
        <w:rPr>
          <w:rFonts w:ascii="PT Astra Serif" w:hAnsi="PT Astra Serif"/>
          <w:color w:val="000000" w:themeColor="text1"/>
        </w:rPr>
        <w:t>ИЗ</w:t>
      </w:r>
      <w:proofErr w:type="gramEnd"/>
      <w:r w:rsidRPr="00D135E7">
        <w:rPr>
          <w:rFonts w:ascii="PT Astra Serif" w:hAnsi="PT Astra Serif"/>
          <w:color w:val="000000" w:themeColor="text1"/>
        </w:rPr>
        <w:t xml:space="preserve"> ОБЛАСТНОГО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БЮДЖЕТА УЛЬЯНОВСКОЙ ОБЛАСТИ БЮДЖЕТАМ </w:t>
      </w:r>
      <w:proofErr w:type="gramStart"/>
      <w:r w:rsidRPr="00D135E7">
        <w:rPr>
          <w:rFonts w:ascii="PT Astra Serif" w:hAnsi="PT Astra Serif"/>
          <w:color w:val="000000" w:themeColor="text1"/>
        </w:rPr>
        <w:t>МУНИЦИПАЛЬНЫХ</w:t>
      </w:r>
      <w:proofErr w:type="gramEnd"/>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РАЙОНОВ УЛЬЯНОВСКОЙ ОБЛАСТИ В ЦЕЛЯХ СОФИНАНСИРОВАНИЯ</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РАСХОДНЫХ ОБЯЗАТЕЛЬСТВ, СВЯЗАННЫХ С ОБЕСПЕЧЕНИЕМ</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КОМПЛЕКСНОГО РАЗВИТИЯ СЕЛЬСКИХ ТЕРРИТОРИЙ</w:t>
      </w:r>
    </w:p>
    <w:p w:rsidR="00B22AD4" w:rsidRPr="00D135E7" w:rsidRDefault="00B22AD4">
      <w:pPr>
        <w:pStyle w:val="ConsPlusNormal0"/>
        <w:spacing w:after="1"/>
        <w:rPr>
          <w:rFonts w:ascii="PT Astra Serif" w:hAnsi="PT Astra Serif"/>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22AD4" w:rsidRPr="00D135E7" w:rsidTr="005847A8">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Список изменяющих документов</w:t>
            </w:r>
          </w:p>
          <w:p w:rsidR="00B22AD4" w:rsidRPr="00D135E7" w:rsidRDefault="00AB2D50">
            <w:pPr>
              <w:pStyle w:val="ConsPlusNormal0"/>
              <w:jc w:val="center"/>
              <w:rPr>
                <w:rFonts w:ascii="PT Astra Serif" w:hAnsi="PT Astra Serif"/>
                <w:color w:val="000000" w:themeColor="text1"/>
              </w:rPr>
            </w:pPr>
            <w:proofErr w:type="gramStart"/>
            <w:r w:rsidRPr="00D135E7">
              <w:rPr>
                <w:rFonts w:ascii="PT Astra Serif" w:hAnsi="PT Astra Serif"/>
                <w:color w:val="000000" w:themeColor="text1"/>
              </w:rPr>
              <w:t xml:space="preserve">(в ред. </w:t>
            </w:r>
            <w:hyperlink r:id="rId136"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w:t>
            </w:r>
            <w:proofErr w:type="gramEnd"/>
          </w:p>
          <w:p w:rsidR="00B22AD4" w:rsidRPr="00D135E7" w:rsidRDefault="00AB2D50">
            <w:pPr>
              <w:pStyle w:val="ConsPlusNormal0"/>
              <w:jc w:val="center"/>
              <w:rPr>
                <w:rFonts w:ascii="PT Astra Serif" w:hAnsi="PT Astra Serif"/>
                <w:color w:val="000000" w:themeColor="text1"/>
              </w:rPr>
            </w:pPr>
            <w:r w:rsidRPr="00D135E7">
              <w:rPr>
                <w:rFonts w:ascii="PT Astra Serif" w:hAnsi="PT Astra Serif"/>
                <w:color w:val="000000" w:themeColor="text1"/>
              </w:rPr>
              <w:t xml:space="preserve">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tc>
        <w:tc>
          <w:tcPr>
            <w:tcW w:w="113" w:type="dxa"/>
            <w:tcBorders>
              <w:top w:val="nil"/>
              <w:left w:val="nil"/>
              <w:bottom w:val="nil"/>
              <w:right w:val="nil"/>
            </w:tcBorders>
            <w:shd w:val="clear" w:color="auto" w:fill="auto"/>
            <w:tcMar>
              <w:top w:w="0" w:type="dxa"/>
              <w:left w:w="0" w:type="dxa"/>
              <w:bottom w:w="0" w:type="dxa"/>
              <w:right w:w="0" w:type="dxa"/>
            </w:tcMar>
          </w:tcPr>
          <w:p w:rsidR="00B22AD4" w:rsidRPr="00D135E7" w:rsidRDefault="00B22AD4">
            <w:pPr>
              <w:pStyle w:val="ConsPlusNormal0"/>
              <w:rPr>
                <w:rFonts w:ascii="PT Astra Serif" w:hAnsi="PT Astra Serif"/>
                <w:color w:val="000000" w:themeColor="text1"/>
              </w:rPr>
            </w:pPr>
          </w:p>
        </w:tc>
      </w:tr>
    </w:tbl>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bookmarkStart w:id="15" w:name="P2683"/>
      <w:bookmarkEnd w:id="15"/>
      <w:r w:rsidRPr="00D135E7">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бюджеты соответственно)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обеспечением комплексного развития сельских территорий (современного облика сельских территорий) (далее -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B22AD4" w:rsidRPr="00D135E7" w:rsidRDefault="00AB2D50">
      <w:pPr>
        <w:pStyle w:val="ConsPlusNormal0"/>
        <w:jc w:val="both"/>
        <w:rPr>
          <w:rFonts w:ascii="PT Astra Serif" w:hAnsi="PT Astra Serif"/>
          <w:color w:val="000000" w:themeColor="text1"/>
        </w:rPr>
      </w:pPr>
      <w:r w:rsidRPr="00D135E7">
        <w:rPr>
          <w:rFonts w:ascii="PT Astra Serif" w:hAnsi="PT Astra Serif"/>
          <w:color w:val="000000" w:themeColor="text1"/>
        </w:rPr>
        <w:t>(</w:t>
      </w:r>
      <w:proofErr w:type="gramStart"/>
      <w:r w:rsidRPr="00D135E7">
        <w:rPr>
          <w:rFonts w:ascii="PT Astra Serif" w:hAnsi="PT Astra Serif"/>
          <w:color w:val="000000" w:themeColor="text1"/>
        </w:rPr>
        <w:t>в</w:t>
      </w:r>
      <w:proofErr w:type="gramEnd"/>
      <w:r w:rsidRPr="00D135E7">
        <w:rPr>
          <w:rFonts w:ascii="PT Astra Serif" w:hAnsi="PT Astra Serif"/>
          <w:color w:val="000000" w:themeColor="text1"/>
        </w:rPr>
        <w:t xml:space="preserve"> ред. </w:t>
      </w:r>
      <w:hyperlink r:id="rId137" w:tooltip="Постановление Правительства Ульяновской области от 05.02.2024 N 3/5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w:r w:rsidRPr="00D135E7">
          <w:rPr>
            <w:rFonts w:ascii="PT Astra Serif" w:hAnsi="PT Astra Serif"/>
            <w:color w:val="000000" w:themeColor="text1"/>
          </w:rPr>
          <w:t>постановления</w:t>
        </w:r>
      </w:hyperlink>
      <w:r w:rsidRPr="00D135E7">
        <w:rPr>
          <w:rFonts w:ascii="PT Astra Serif" w:hAnsi="PT Astra Serif"/>
          <w:color w:val="000000" w:themeColor="text1"/>
        </w:rPr>
        <w:t xml:space="preserve"> Правительства Ульяновской области от 05.02.2024 </w:t>
      </w:r>
      <w:r w:rsidR="00D135E7">
        <w:rPr>
          <w:rFonts w:ascii="PT Astra Serif" w:hAnsi="PT Astra Serif"/>
          <w:color w:val="000000" w:themeColor="text1"/>
        </w:rPr>
        <w:t>№</w:t>
      </w:r>
      <w:r w:rsidRPr="00D135E7">
        <w:rPr>
          <w:rFonts w:ascii="PT Astra Serif" w:hAnsi="PT Astra Serif"/>
          <w:color w:val="000000" w:themeColor="text1"/>
        </w:rPr>
        <w:t xml:space="preserve"> 3/59-П)</w:t>
      </w:r>
    </w:p>
    <w:p w:rsidR="00B22AD4" w:rsidRPr="00D135E7" w:rsidRDefault="00AB2D50">
      <w:pPr>
        <w:pStyle w:val="ConsPlusNormal0"/>
        <w:spacing w:before="200"/>
        <w:ind w:firstLine="540"/>
        <w:jc w:val="both"/>
        <w:rPr>
          <w:rFonts w:ascii="PT Astra Serif" w:hAnsi="PT Astra Serif"/>
          <w:color w:val="000000" w:themeColor="text1"/>
        </w:rPr>
      </w:pPr>
      <w:bookmarkStart w:id="16" w:name="P2687"/>
      <w:bookmarkEnd w:id="16"/>
      <w:r w:rsidRPr="00D135E7">
        <w:rPr>
          <w:rFonts w:ascii="PT Astra Serif" w:hAnsi="PT Astra Serif"/>
          <w:color w:val="000000" w:themeColor="text1"/>
        </w:rPr>
        <w:t xml:space="preserve">4. </w:t>
      </w:r>
      <w:proofErr w:type="gramStart"/>
      <w:r w:rsidRPr="00D135E7">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13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D135E7">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D135E7">
        <w:rPr>
          <w:rFonts w:ascii="PT Astra Serif" w:hAnsi="PT Astra Serif"/>
          <w:color w:val="000000" w:themeColor="text1"/>
        </w:rPr>
        <w:t>№</w:t>
      </w:r>
      <w:r w:rsidRPr="00D135E7">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139"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bookmarkStart w:id="17" w:name="P2688"/>
      <w:bookmarkEnd w:id="17"/>
      <w:r w:rsidRPr="00D135E7">
        <w:rPr>
          <w:rFonts w:ascii="PT Astra Serif" w:hAnsi="PT Astra Serif"/>
          <w:color w:val="000000" w:themeColor="text1"/>
        </w:rPr>
        <w:t xml:space="preserve">5. </w:t>
      </w:r>
      <w:proofErr w:type="gramStart"/>
      <w:r w:rsidRPr="00D135E7">
        <w:rPr>
          <w:rFonts w:ascii="PT Astra Serif" w:hAnsi="PT Astra Serif"/>
          <w:color w:val="000000" w:themeColor="text1"/>
        </w:rPr>
        <w:t xml:space="preserve">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хозяйства Российской Федерации (далее - отбор, проект соответственно),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w:t>
      </w:r>
      <w:hyperlink r:id="rId140"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
        <w:r w:rsidRPr="00D135E7">
          <w:rPr>
            <w:rFonts w:ascii="PT Astra Serif" w:hAnsi="PT Astra Serif"/>
            <w:color w:val="000000" w:themeColor="text1"/>
          </w:rPr>
          <w:t>программы</w:t>
        </w:r>
      </w:hyperlink>
      <w:r w:rsidRPr="00D135E7">
        <w:rPr>
          <w:rFonts w:ascii="PT Astra Serif" w:hAnsi="PT Astra Serif"/>
          <w:color w:val="000000" w:themeColor="text1"/>
        </w:rPr>
        <w:t xml:space="preserve"> Российской Федерации "Комплексное развитие сельских территорий", утвержденной постановлением</w:t>
      </w:r>
      <w:proofErr w:type="gramEnd"/>
      <w:r w:rsidRPr="00D135E7">
        <w:rPr>
          <w:rFonts w:ascii="PT Astra Serif" w:hAnsi="PT Astra Serif"/>
          <w:color w:val="000000" w:themeColor="text1"/>
        </w:rPr>
        <w:t xml:space="preserve"> Правительства Российской Федерации от 31.05.2019 </w:t>
      </w:r>
      <w:r w:rsidR="00D135E7">
        <w:rPr>
          <w:rFonts w:ascii="PT Astra Serif" w:hAnsi="PT Astra Serif"/>
          <w:color w:val="000000" w:themeColor="text1"/>
        </w:rPr>
        <w:t>№</w:t>
      </w:r>
      <w:r w:rsidRPr="00D135E7">
        <w:rPr>
          <w:rFonts w:ascii="PT Astra Serif" w:hAnsi="PT Astra Serif"/>
          <w:color w:val="000000" w:themeColor="text1"/>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B22AD4" w:rsidRPr="00D135E7" w:rsidRDefault="00AB2D50">
      <w:pPr>
        <w:pStyle w:val="ConsPlusNormal0"/>
        <w:spacing w:before="200"/>
        <w:ind w:firstLine="540"/>
        <w:jc w:val="both"/>
        <w:rPr>
          <w:rFonts w:ascii="PT Astra Serif" w:hAnsi="PT Astra Serif"/>
          <w:color w:val="000000" w:themeColor="text1"/>
        </w:rPr>
      </w:pPr>
      <w:bookmarkStart w:id="18" w:name="P2689"/>
      <w:bookmarkEnd w:id="18"/>
      <w:r w:rsidRPr="00D135E7">
        <w:rPr>
          <w:rFonts w:ascii="PT Astra Serif" w:hAnsi="PT Astra Serif"/>
          <w:color w:val="000000" w:themeColor="text1"/>
        </w:rPr>
        <w:t xml:space="preserve">6. Для получения субсидий местная администрация не позднее 15 рабочих дней до дня, в который истекают </w:t>
      </w:r>
      <w:r w:rsidRPr="00D135E7">
        <w:rPr>
          <w:rFonts w:ascii="PT Astra Serif" w:hAnsi="PT Astra Serif"/>
          <w:color w:val="000000" w:themeColor="text1"/>
        </w:rPr>
        <w:lastRenderedPageBreak/>
        <w:t xml:space="preserve">сроки, установленные </w:t>
      </w:r>
      <w:hyperlink r:id="rId141"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 представляет в Министерство:</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заявку на получение субсидии, составленную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проект (проекты);</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копию документа, подтверждающего прохождение отбора.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Указанные в настоящем пункте документы (копии документов) могут быть представлены в электронной форме с использованием единой системы электронного документооборота Правительства Ульяновской области и исполнительных органов Ульяновской области (далее - ЕСЭД).</w:t>
      </w:r>
    </w:p>
    <w:p w:rsidR="00B22AD4" w:rsidRPr="00D135E7" w:rsidRDefault="00AB2D50">
      <w:pPr>
        <w:pStyle w:val="ConsPlusNormal0"/>
        <w:spacing w:before="200"/>
        <w:ind w:firstLine="540"/>
        <w:jc w:val="both"/>
        <w:rPr>
          <w:rFonts w:ascii="PT Astra Serif" w:hAnsi="PT Astra Serif"/>
          <w:color w:val="000000" w:themeColor="text1"/>
        </w:rPr>
      </w:pPr>
      <w:bookmarkStart w:id="19" w:name="P2696"/>
      <w:bookmarkEnd w:id="19"/>
      <w:r w:rsidRPr="00D135E7">
        <w:rPr>
          <w:rFonts w:ascii="PT Astra Serif" w:hAnsi="PT Astra Serif"/>
          <w:color w:val="000000" w:themeColor="text1"/>
        </w:rPr>
        <w:t xml:space="preserve">7. Министерство в течение 5 рабочих дней, следующих за днем поступления в Министерство документов (копий документов), указанных в </w:t>
      </w:r>
      <w:hyperlink w:anchor="P2689"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осуществляет проверку представленных документов (копий документов) и принимает решение о предоставлении субсидии или об отказе в предоставлении субсидии.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Основаниями для принятия Министерством решения об отказе в предоставлении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несоответствие муниципального образования условиям предоставления субсидий и (или) критерию отбора для предоставления субсидий, указанным в </w:t>
      </w:r>
      <w:hyperlink w:anchor="P2687"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D135E7">
          <w:rPr>
            <w:rFonts w:ascii="PT Astra Serif" w:hAnsi="PT Astra Serif"/>
            <w:color w:val="000000" w:themeColor="text1"/>
          </w:rPr>
          <w:t>пунктах 4</w:t>
        </w:r>
      </w:hyperlink>
      <w:r w:rsidRPr="00D135E7">
        <w:rPr>
          <w:rFonts w:ascii="PT Astra Serif" w:hAnsi="PT Astra Serif"/>
          <w:color w:val="000000" w:themeColor="text1"/>
        </w:rPr>
        <w:t xml:space="preserve"> и </w:t>
      </w:r>
      <w:hyperlink w:anchor="P2688" w:tooltip="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
        <w:r w:rsidRPr="00D135E7">
          <w:rPr>
            <w:rFonts w:ascii="PT Astra Serif" w:hAnsi="PT Astra Serif"/>
            <w:color w:val="000000" w:themeColor="text1"/>
          </w:rPr>
          <w:t>5</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представление документов (копий документов), указанных в </w:t>
      </w:r>
      <w:hyperlink w:anchor="P2689"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не в полном объеме и (или) наличие в них неполных и (или) недостоверных сведений;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представление документов (копий документов), указанных в </w:t>
      </w:r>
      <w:hyperlink w:anchor="P2689"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пункте 6</w:t>
        </w:r>
      </w:hyperlink>
      <w:r w:rsidRPr="00D135E7">
        <w:rPr>
          <w:rFonts w:ascii="PT Astra Serif" w:hAnsi="PT Astra Serif"/>
          <w:color w:val="000000" w:themeColor="text1"/>
        </w:rPr>
        <w:t xml:space="preserve"> настоящих Правил, по истечении срока, установленного </w:t>
      </w:r>
      <w:hyperlink w:anchor="P2689"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sidRPr="00D135E7">
          <w:rPr>
            <w:rFonts w:ascii="PT Astra Serif" w:hAnsi="PT Astra Serif"/>
            <w:color w:val="000000" w:themeColor="text1"/>
          </w:rPr>
          <w:t>абзацем первым пункта 6</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2696" w:tooltip="7. Министерство в течение 5 рабочих дней, следующих за днем поступления в Министерство документов (копий документов), указанных в пункте 6 настоящих Правил, осуществляет проверку представленных документов (копий документов) и принимает решение о предоставлении">
        <w:r w:rsidRPr="00D135E7">
          <w:rPr>
            <w:rFonts w:ascii="PT Astra Serif" w:hAnsi="PT Astra Serif"/>
            <w:color w:val="000000" w:themeColor="text1"/>
          </w:rPr>
          <w:t>абзаце первом</w:t>
        </w:r>
      </w:hyperlink>
      <w:r w:rsidRPr="00D135E7">
        <w:rPr>
          <w:rFonts w:ascii="PT Astra Serif" w:hAnsi="PT Astra Serif"/>
          <w:color w:val="000000" w:themeColor="text1"/>
        </w:rPr>
        <w:t xml:space="preserve"> настоящего пункта, посредством ЕСЭД либо в форме, обеспечивающей возможность подтверждения факта направления уведомления. </w:t>
      </w:r>
      <w:proofErr w:type="gramStart"/>
      <w:r w:rsidRPr="00D135E7">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D135E7">
        <w:rPr>
          <w:rFonts w:ascii="PT Astra Serif" w:hAnsi="PT Astra Serif"/>
          <w:color w:val="000000" w:themeColor="text1"/>
        </w:rPr>
        <w:t xml:space="preserve"> излагаются обстоятельства, послужившие основанием для принятия такого решения.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8. Объем субсидии, предоставляемой местному бюджету на соответствующий финансовый год, определяется по формуле: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lang w:val="en-US"/>
        </w:rPr>
      </w:pPr>
      <w:r w:rsidRPr="00D135E7">
        <w:rPr>
          <w:rFonts w:ascii="PT Astra Serif" w:hAnsi="PT Astra Serif"/>
          <w:color w:val="000000" w:themeColor="text1"/>
        </w:rPr>
        <w:t>С</w:t>
      </w:r>
      <w:proofErr w:type="spellStart"/>
      <w:proofErr w:type="gramStart"/>
      <w:r w:rsidRPr="00D135E7">
        <w:rPr>
          <w:rFonts w:ascii="PT Astra Serif" w:hAnsi="PT Astra Serif"/>
          <w:color w:val="000000" w:themeColor="text1"/>
          <w:vertAlign w:val="subscript"/>
          <w:lang w:val="en-US"/>
        </w:rPr>
        <w:t>i</w:t>
      </w:r>
      <w:proofErr w:type="spellEnd"/>
      <w:proofErr w:type="gramEnd"/>
      <w:r w:rsidRPr="00D135E7">
        <w:rPr>
          <w:rFonts w:ascii="PT Astra Serif" w:hAnsi="PT Astra Serif"/>
          <w:color w:val="000000" w:themeColor="text1"/>
          <w:lang w:val="en-US"/>
        </w:rPr>
        <w:t xml:space="preserve"> = (</w:t>
      </w:r>
      <w:r w:rsidRPr="00D135E7">
        <w:rPr>
          <w:rFonts w:ascii="PT Astra Serif" w:hAnsi="PT Astra Serif"/>
          <w:color w:val="000000" w:themeColor="text1"/>
        </w:rPr>
        <w:t>Х</w:t>
      </w:r>
      <w:proofErr w:type="spellStart"/>
      <w:r w:rsidRPr="00D135E7">
        <w:rPr>
          <w:rFonts w:ascii="PT Astra Serif" w:hAnsi="PT Astra Serif"/>
          <w:color w:val="000000" w:themeColor="text1"/>
          <w:vertAlign w:val="subscript"/>
          <w:lang w:val="en-US"/>
        </w:rPr>
        <w:t>i</w:t>
      </w:r>
      <w:proofErr w:type="spellEnd"/>
      <w:r w:rsidRPr="00D135E7">
        <w:rPr>
          <w:rFonts w:ascii="PT Astra Serif" w:hAnsi="PT Astra Serif"/>
          <w:color w:val="000000" w:themeColor="text1"/>
          <w:lang w:val="en-US"/>
        </w:rPr>
        <w:t xml:space="preserve"> - I) x Y</w:t>
      </w:r>
      <w:r w:rsidRPr="00D135E7">
        <w:rPr>
          <w:rFonts w:ascii="PT Astra Serif" w:hAnsi="PT Astra Serif"/>
          <w:color w:val="000000" w:themeColor="text1"/>
          <w:vertAlign w:val="subscript"/>
          <w:lang w:val="en-US"/>
        </w:rPr>
        <w:t>i</w:t>
      </w:r>
      <w:r w:rsidRPr="00D135E7">
        <w:rPr>
          <w:rFonts w:ascii="PT Astra Serif" w:hAnsi="PT Astra Serif"/>
          <w:color w:val="000000" w:themeColor="text1"/>
          <w:lang w:val="en-US"/>
        </w:rPr>
        <w:t xml:space="preserve">, </w:t>
      </w:r>
      <w:r w:rsidRPr="00D135E7">
        <w:rPr>
          <w:rFonts w:ascii="PT Astra Serif" w:hAnsi="PT Astra Serif"/>
          <w:color w:val="000000" w:themeColor="text1"/>
        </w:rPr>
        <w:t>где</w:t>
      </w:r>
      <w:r w:rsidRPr="00D135E7">
        <w:rPr>
          <w:rFonts w:ascii="PT Astra Serif" w:hAnsi="PT Astra Serif"/>
          <w:color w:val="000000" w:themeColor="text1"/>
          <w:lang w:val="en-US"/>
        </w:rPr>
        <w:t>:</w:t>
      </w:r>
    </w:p>
    <w:p w:rsidR="00B22AD4" w:rsidRPr="00D135E7" w:rsidRDefault="00B22AD4">
      <w:pPr>
        <w:pStyle w:val="ConsPlusNormal0"/>
        <w:jc w:val="both"/>
        <w:rPr>
          <w:rFonts w:ascii="PT Astra Serif" w:hAnsi="PT Astra Serif"/>
          <w:color w:val="000000" w:themeColor="text1"/>
          <w:lang w:val="en-US"/>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мероприятия, указанного в </w:t>
      </w:r>
      <w:hyperlink w:anchor="P2683"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Ульяновской области (далее также - муниципальные образования, местные б">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Х</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стоимость проекта;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I - объем финансирования, предусмотренный на реализацию проекта за счет средств внебюджетных источников;</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связанного с реализацией проекта (проектов), установленного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Объем субсидии не может превышать стоимость проекта (проектов).</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9. Перечисление субсидии осуществляется в установленном бюджетным законодательством порядке на лицевой </w:t>
      </w:r>
      <w:r w:rsidRPr="00D135E7">
        <w:rPr>
          <w:rFonts w:ascii="PT Astra Serif" w:hAnsi="PT Astra Serif"/>
          <w:color w:val="000000" w:themeColor="text1"/>
        </w:rPr>
        <w:lastRenderedPageBreak/>
        <w:t>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10. Результатами использования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реализованы проекты комплексного развития сельских территорий (агломераций);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созданы рабочие места (заполненные штатные единицы) в период реализации проектов, отобранных для субсидирования.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11. Значения результатов использования субсидии устанавливаются в соглашении.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12. 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13. </w:t>
      </w:r>
      <w:proofErr w:type="gramStart"/>
      <w:r w:rsidRPr="00D135E7">
        <w:rPr>
          <w:rFonts w:ascii="PT Astra Serif" w:hAnsi="PT Astra Serif"/>
          <w:color w:val="000000" w:themeColor="text1"/>
        </w:rPr>
        <w:t>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сроки их возврата, а также</w:t>
      </w:r>
      <w:proofErr w:type="gramEnd"/>
      <w:r w:rsidRPr="00D135E7">
        <w:rPr>
          <w:rFonts w:ascii="PT Astra Serif" w:hAnsi="PT Astra Serif"/>
          <w:color w:val="000000" w:themeColor="text1"/>
        </w:rPr>
        <w:t xml:space="preserve"> </w:t>
      </w:r>
      <w:proofErr w:type="gramStart"/>
      <w:r w:rsidRPr="00D135E7">
        <w:rPr>
          <w:rFonts w:ascii="PT Astra Serif" w:hAnsi="PT Astra Serif"/>
          <w:color w:val="000000" w:themeColor="text1"/>
        </w:rPr>
        <w:t xml:space="preserve">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r:id="rId14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4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w:t>
      </w:r>
      <w:r w:rsidR="00D135E7">
        <w:rPr>
          <w:rFonts w:ascii="PT Astra Serif" w:hAnsi="PT Astra Serif"/>
          <w:color w:val="000000" w:themeColor="text1"/>
        </w:rPr>
        <w:t>№</w:t>
      </w:r>
      <w:r w:rsidRPr="00D135E7">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16.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B22AD4" w:rsidRPr="00D135E7" w:rsidRDefault="00B22AD4">
      <w:pPr>
        <w:pStyle w:val="ConsPlusNormal0"/>
        <w:jc w:val="both"/>
        <w:rPr>
          <w:rFonts w:ascii="PT Astra Serif" w:hAnsi="PT Astra Serif"/>
          <w:color w:val="000000" w:themeColor="text1"/>
        </w:rPr>
      </w:pP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jc w:val="right"/>
        <w:outlineLvl w:val="1"/>
        <w:rPr>
          <w:rFonts w:ascii="PT Astra Serif" w:hAnsi="PT Astra Serif"/>
          <w:color w:val="000000" w:themeColor="text1"/>
        </w:rPr>
      </w:pPr>
      <w:r w:rsidRPr="00D135E7">
        <w:rPr>
          <w:rFonts w:ascii="PT Astra Serif" w:hAnsi="PT Astra Serif"/>
          <w:color w:val="000000" w:themeColor="text1"/>
        </w:rPr>
        <w:t xml:space="preserve">Приложение </w:t>
      </w:r>
      <w:r w:rsidR="00D135E7">
        <w:rPr>
          <w:rFonts w:ascii="PT Astra Serif" w:hAnsi="PT Astra Serif"/>
          <w:color w:val="000000" w:themeColor="text1"/>
        </w:rPr>
        <w:t>№</w:t>
      </w:r>
      <w:r w:rsidRPr="00D135E7">
        <w:rPr>
          <w:rFonts w:ascii="PT Astra Serif" w:hAnsi="PT Astra Serif"/>
          <w:color w:val="000000" w:themeColor="text1"/>
        </w:rPr>
        <w:t xml:space="preserve"> 8</w:t>
      </w:r>
    </w:p>
    <w:p w:rsidR="00B22AD4" w:rsidRPr="00D135E7" w:rsidRDefault="00AB2D50">
      <w:pPr>
        <w:pStyle w:val="ConsPlusNormal0"/>
        <w:jc w:val="right"/>
        <w:rPr>
          <w:rFonts w:ascii="PT Astra Serif" w:hAnsi="PT Astra Serif"/>
          <w:color w:val="000000" w:themeColor="text1"/>
        </w:rPr>
      </w:pPr>
      <w:r w:rsidRPr="00D135E7">
        <w:rPr>
          <w:rFonts w:ascii="PT Astra Serif" w:hAnsi="PT Astra Serif"/>
          <w:color w:val="000000" w:themeColor="text1"/>
        </w:rPr>
        <w:t>к государственной программе</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Title0"/>
        <w:jc w:val="center"/>
        <w:rPr>
          <w:rFonts w:ascii="PT Astra Serif" w:hAnsi="PT Astra Serif"/>
          <w:color w:val="000000" w:themeColor="text1"/>
        </w:rPr>
      </w:pPr>
      <w:bookmarkStart w:id="20" w:name="P2730"/>
      <w:bookmarkEnd w:id="20"/>
      <w:r w:rsidRPr="00D135E7">
        <w:rPr>
          <w:rFonts w:ascii="PT Astra Serif" w:hAnsi="PT Astra Serif"/>
          <w:color w:val="000000" w:themeColor="text1"/>
        </w:rPr>
        <w:t>ПРАВИЛА</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 xml:space="preserve">ПРЕДОСТАВЛЕНИЯ И РАСПРЕДЕЛЕНИЯ СУБСИДИЙ </w:t>
      </w:r>
      <w:proofErr w:type="gramStart"/>
      <w:r w:rsidRPr="00D135E7">
        <w:rPr>
          <w:rFonts w:ascii="PT Astra Serif" w:hAnsi="PT Astra Serif"/>
          <w:color w:val="000000" w:themeColor="text1"/>
        </w:rPr>
        <w:t>ИЗ</w:t>
      </w:r>
      <w:proofErr w:type="gramEnd"/>
      <w:r w:rsidRPr="00D135E7">
        <w:rPr>
          <w:rFonts w:ascii="PT Astra Serif" w:hAnsi="PT Astra Serif"/>
          <w:color w:val="000000" w:themeColor="text1"/>
        </w:rPr>
        <w:t xml:space="preserve"> ОБЛАСТНОГО</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БЮДЖЕТА УЛЬЯНОВСКОЙ ОБЛАСТИ БЮДЖЕТАМ МУНИЦИПАЛЬНЫХ РАЙОНОВ</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ГОРОДСКИХ СЕЛЬСКИХ ПОСЕЛЕНИЙ УЛЬЯНОВСКОЙ ОБЛАСТИ В ЦЕЛЯХ</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СОФИНАНСИРОВАНИЯ РАСХОДНЫХ ОБЯЗАТЕЛЬСТВ, СВЯЗАННЫХ</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С ПОДГОТОВКОЙ ПРОЕКТОВ МЕЖЕВАНИЯ ЗЕМЕЛЬНЫХ УЧАСТКОВ</w:t>
      </w:r>
    </w:p>
    <w:p w:rsidR="00B22AD4" w:rsidRPr="00D135E7" w:rsidRDefault="00AB2D50">
      <w:pPr>
        <w:pStyle w:val="ConsPlusTitle0"/>
        <w:jc w:val="center"/>
        <w:rPr>
          <w:rFonts w:ascii="PT Astra Serif" w:hAnsi="PT Astra Serif"/>
          <w:color w:val="000000" w:themeColor="text1"/>
        </w:rPr>
      </w:pPr>
      <w:r w:rsidRPr="00D135E7">
        <w:rPr>
          <w:rFonts w:ascii="PT Astra Serif" w:hAnsi="PT Astra Serif"/>
          <w:color w:val="000000" w:themeColor="text1"/>
        </w:rPr>
        <w:t>И ВЫПОЛНЕНИЕМ КАДАСТРОВЫХ РАБОТ</w:t>
      </w:r>
    </w:p>
    <w:p w:rsidR="00B22AD4" w:rsidRPr="00D135E7" w:rsidRDefault="00B22AD4">
      <w:pPr>
        <w:pStyle w:val="ConsPlusNormal0"/>
        <w:jc w:val="both"/>
        <w:rPr>
          <w:rFonts w:ascii="PT Astra Serif" w:hAnsi="PT Astra Serif"/>
          <w:color w:val="000000" w:themeColor="text1"/>
        </w:rPr>
      </w:pPr>
    </w:p>
    <w:p w:rsidR="00B22AD4" w:rsidRPr="00D135E7" w:rsidRDefault="00AB2D50">
      <w:pPr>
        <w:pStyle w:val="ConsPlusNormal0"/>
        <w:ind w:firstLine="540"/>
        <w:jc w:val="both"/>
        <w:rPr>
          <w:rFonts w:ascii="PT Astra Serif" w:hAnsi="PT Astra Serif"/>
          <w:color w:val="000000" w:themeColor="text1"/>
        </w:rPr>
      </w:pPr>
      <w:bookmarkStart w:id="21" w:name="P2738"/>
      <w:bookmarkEnd w:id="21"/>
      <w:r w:rsidRPr="00D135E7">
        <w:rPr>
          <w:rFonts w:ascii="PT Astra Serif" w:hAnsi="PT Astra Serif"/>
          <w:color w:val="000000" w:themeColor="text1"/>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области (далее также - муниципальные образования, местные бюджеты соответственно)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следующих мероприятий, связанных:</w:t>
      </w:r>
    </w:p>
    <w:p w:rsidR="00B22AD4" w:rsidRPr="00D135E7" w:rsidRDefault="00AB2D50">
      <w:pPr>
        <w:pStyle w:val="ConsPlusNormal0"/>
        <w:spacing w:before="200"/>
        <w:ind w:firstLine="540"/>
        <w:jc w:val="both"/>
        <w:rPr>
          <w:rFonts w:ascii="PT Astra Serif" w:hAnsi="PT Astra Serif"/>
          <w:color w:val="000000" w:themeColor="text1"/>
        </w:rPr>
      </w:pPr>
      <w:bookmarkStart w:id="22" w:name="P2739"/>
      <w:bookmarkEnd w:id="22"/>
      <w:r w:rsidRPr="00D135E7">
        <w:rPr>
          <w:rFonts w:ascii="PT Astra Serif" w:hAnsi="PT Astra Serif"/>
          <w:color w:val="000000" w:themeColor="text1"/>
        </w:rPr>
        <w:t xml:space="preserve">1) с подготовкой проектов межевания земельных участков, предоставляемых в счет невостребованных </w:t>
      </w:r>
      <w:r w:rsidRPr="00D135E7">
        <w:rPr>
          <w:rFonts w:ascii="PT Astra Serif" w:hAnsi="PT Astra Serif"/>
          <w:color w:val="000000" w:themeColor="text1"/>
        </w:rPr>
        <w:lastRenderedPageBreak/>
        <w:t>земельных долей, находящихся на день подготовки проектов межевания в собственности муниципальных образований;</w:t>
      </w:r>
    </w:p>
    <w:p w:rsidR="00B22AD4" w:rsidRPr="00D135E7" w:rsidRDefault="00AB2D50">
      <w:pPr>
        <w:pStyle w:val="ConsPlusNormal0"/>
        <w:spacing w:before="200"/>
        <w:ind w:firstLine="540"/>
        <w:jc w:val="both"/>
        <w:rPr>
          <w:rFonts w:ascii="PT Astra Serif" w:hAnsi="PT Astra Serif"/>
          <w:color w:val="000000" w:themeColor="text1"/>
        </w:rPr>
      </w:pPr>
      <w:bookmarkStart w:id="23" w:name="P2740"/>
      <w:bookmarkEnd w:id="23"/>
      <w:r w:rsidRPr="00D135E7">
        <w:rPr>
          <w:rFonts w:ascii="PT Astra Serif" w:hAnsi="PT Astra Serif"/>
          <w:color w:val="000000" w:themeColor="text1"/>
        </w:rPr>
        <w:t>2) с выполнением кадастровых работ с последующим внесением в Единый государственный реестр недвижимости сведений в отношении: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получают право распоряжения после постановки земельных участков на государственный кадастровый учет;</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б) земельных участков, предоставляемых в счет невостребованных земельных долей, находящихся на день выполнения кадастровых работ в собственности муниципальных образований.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Субсидии распределяются и предоставляются местным бюджетам муниципальных образований, соответствующих критерию отбора, установленному </w:t>
      </w:r>
      <w:hyperlink w:anchor="P2751"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
        <w:r w:rsidRPr="00D135E7">
          <w:rPr>
            <w:rFonts w:ascii="PT Astra Serif" w:hAnsi="PT Astra Serif"/>
            <w:color w:val="000000" w:themeColor="text1"/>
          </w:rPr>
          <w:t>пунктом 6</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Ульяновской области (далее - Министерство) как получателя средств областного бюджета.</w:t>
      </w:r>
    </w:p>
    <w:p w:rsidR="00B22AD4" w:rsidRPr="00D135E7" w:rsidRDefault="00AB2D50">
      <w:pPr>
        <w:pStyle w:val="ConsPlusNormal0"/>
        <w:spacing w:before="200"/>
        <w:ind w:firstLine="540"/>
        <w:jc w:val="both"/>
        <w:rPr>
          <w:rFonts w:ascii="PT Astra Serif" w:hAnsi="PT Astra Serif"/>
          <w:color w:val="000000" w:themeColor="text1"/>
        </w:rPr>
      </w:pPr>
      <w:bookmarkStart w:id="24" w:name="P2746"/>
      <w:bookmarkEnd w:id="24"/>
      <w:r w:rsidRPr="00D135E7">
        <w:rPr>
          <w:rFonts w:ascii="PT Astra Serif" w:hAnsi="PT Astra Serif"/>
          <w:color w:val="000000" w:themeColor="text1"/>
        </w:rPr>
        <w:t xml:space="preserve">5. </w:t>
      </w:r>
      <w:proofErr w:type="gramStart"/>
      <w:r w:rsidRPr="00D135E7">
        <w:rPr>
          <w:rFonts w:ascii="PT Astra Serif" w:hAnsi="PT Astra Serif"/>
          <w:color w:val="000000" w:themeColor="text1"/>
        </w:rPr>
        <w:t xml:space="preserve">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14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Правил формирования, предоставления и распределения субсидий из федерального бюджета бюджетам субъектов Российской</w:t>
      </w:r>
      <w:proofErr w:type="gramEnd"/>
      <w:r w:rsidRPr="00D135E7">
        <w:rPr>
          <w:rFonts w:ascii="PT Astra Serif" w:hAnsi="PT Astra Serif"/>
          <w:color w:val="000000" w:themeColor="text1"/>
        </w:rPr>
        <w:t xml:space="preserve"> Федерации, утвержденных постановлением Правительства Российской Федерации от 30.09.2014 </w:t>
      </w:r>
      <w:r w:rsidR="00D135E7">
        <w:rPr>
          <w:rFonts w:ascii="PT Astra Serif" w:hAnsi="PT Astra Serif"/>
          <w:color w:val="000000" w:themeColor="text1"/>
        </w:rPr>
        <w:t>№</w:t>
      </w:r>
      <w:r w:rsidRPr="00D135E7">
        <w:rPr>
          <w:rFonts w:ascii="PT Astra Serif" w:hAnsi="PT Astra Serif"/>
          <w:color w:val="000000" w:themeColor="text1"/>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145" w:tooltip="&quot;Бюджетный кодекс Российской Федерации&quot; от 31.07.1998 N 145-ФЗ (ред. от 26.02.2024) {КонсультантПлюс}">
        <w:r w:rsidRPr="00D135E7">
          <w:rPr>
            <w:rFonts w:ascii="PT Astra Serif" w:hAnsi="PT Astra Serif"/>
            <w:color w:val="000000" w:themeColor="text1"/>
          </w:rPr>
          <w:t>абзацем вторым пункта 4.1 статьи 139</w:t>
        </w:r>
      </w:hyperlink>
      <w:r w:rsidRPr="00D135E7">
        <w:rPr>
          <w:rFonts w:ascii="PT Astra Serif" w:hAnsi="PT Astra Serif"/>
          <w:color w:val="000000" w:themeColor="text1"/>
        </w:rPr>
        <w:t xml:space="preserve"> Бюджетного кодекса Российской Федерации. Обязательными условиями соглашения являются:</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1) обязательство местной администрации обеспечить не позднее года, следующего за годом проведения соответствующего мероприятия, предусмотренного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пунктом 1</w:t>
        </w:r>
      </w:hyperlink>
      <w:r w:rsidRPr="00D135E7">
        <w:rPr>
          <w:rFonts w:ascii="PT Astra Serif" w:hAnsi="PT Astra Serif"/>
          <w:color w:val="000000" w:themeColor="text1"/>
        </w:rPr>
        <w:t xml:space="preserve"> настоящих Правил, предоставление земельного участка, в отношении которого реализовано данное мероприятие, для сельскохозяйственного производства;</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значения показателя "площадь земельных участков, предоставленных для сельскохозяйственного производства";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3) обязательство местной администрации о достижении значения показателя "площадь земельных участков, предоставленных для сельскохозяйственного производства";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4) обязательство местной администрации представлять в Министерство отчетность о достижении значения показателя "площадь земельных участков, предоставленных для сельскохозяйственного производства" в срок не позднее года, следующего за годом проведения соответствующего мероприятия, предусмотренного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пунктом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bookmarkStart w:id="25" w:name="P2751"/>
      <w:bookmarkEnd w:id="25"/>
      <w:r w:rsidRPr="00D135E7">
        <w:rPr>
          <w:rFonts w:ascii="PT Astra Serif" w:hAnsi="PT Astra Serif"/>
          <w:color w:val="000000" w:themeColor="text1"/>
        </w:rPr>
        <w:t xml:space="preserve">6. </w:t>
      </w:r>
      <w:proofErr w:type="gramStart"/>
      <w:r w:rsidRPr="00D135E7">
        <w:rPr>
          <w:rFonts w:ascii="PT Astra Serif" w:hAnsi="PT Astra Serif"/>
          <w:color w:val="000000" w:themeColor="text1"/>
        </w:rPr>
        <w:t xml:space="preserve">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w:t>
      </w:r>
      <w:hyperlink r:id="rId146" w:tooltip="Приказ Минсельхоза России от 01.04.2022 N 194 (ред. от 04.10.2022) &quot;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quot; (Зарегистрировано в Минюс">
        <w:r w:rsidRPr="00D135E7">
          <w:rPr>
            <w:rFonts w:ascii="PT Astra Serif" w:hAnsi="PT Astra Serif"/>
            <w:color w:val="000000" w:themeColor="text1"/>
          </w:rPr>
          <w:t>Порядком</w:t>
        </w:r>
      </w:hyperlink>
      <w:r w:rsidRPr="00D135E7">
        <w:rPr>
          <w:rFonts w:ascii="PT Astra Serif" w:hAnsi="PT Astra Serif"/>
          <w:color w:val="000000" w:themeColor="text1"/>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w:t>
      </w:r>
      <w:r w:rsidR="00D135E7">
        <w:rPr>
          <w:rFonts w:ascii="PT Astra Serif" w:hAnsi="PT Astra Serif"/>
          <w:color w:val="000000" w:themeColor="text1"/>
        </w:rPr>
        <w:t>№</w:t>
      </w:r>
      <w:r w:rsidRPr="00D135E7">
        <w:rPr>
          <w:rFonts w:ascii="PT Astra Serif" w:hAnsi="PT Astra Serif"/>
          <w:color w:val="000000" w:themeColor="text1"/>
        </w:rPr>
        <w:t xml:space="preserve"> 194 "Об утверждении Порядка и критериев отбора заявок субъектов Российской Федерации на подготовку проектов</w:t>
      </w:r>
      <w:proofErr w:type="gramEnd"/>
      <w:r w:rsidRPr="00D135E7">
        <w:rPr>
          <w:rFonts w:ascii="PT Astra Serif" w:hAnsi="PT Astra Serif"/>
          <w:color w:val="000000" w:themeColor="text1"/>
        </w:rPr>
        <w:t xml:space="preserve"> </w:t>
      </w:r>
      <w:proofErr w:type="gramStart"/>
      <w:r w:rsidRPr="00D135E7">
        <w:rPr>
          <w:rFonts w:ascii="PT Astra Serif" w:hAnsi="PT Astra Serif"/>
          <w:color w:val="000000" w:themeColor="text1"/>
        </w:rPr>
        <w:t xml:space="preserve">межевания земельных участков и на проведение кадастровых работ" (далее - Порядок отбора заявок, заявка Ульяновской области соответственно), хотя бы одного из мероприятий, предусмотренных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пунктом 1</w:t>
        </w:r>
      </w:hyperlink>
      <w:r w:rsidRPr="00D135E7">
        <w:rPr>
          <w:rFonts w:ascii="PT Astra Serif" w:hAnsi="PT Astra Serif"/>
          <w:color w:val="000000" w:themeColor="text1"/>
        </w:rPr>
        <w:t xml:space="preserve"> настоящих Правил, затраты на реализацию которого планируется произвести местной администрацией в году предоставления субсидии и (или) произведены в году предоставления субсидии, и (или) затраты произведены в году, </w:t>
      </w:r>
      <w:r w:rsidRPr="00D135E7">
        <w:rPr>
          <w:rFonts w:ascii="PT Astra Serif" w:hAnsi="PT Astra Serif"/>
          <w:color w:val="000000" w:themeColor="text1"/>
        </w:rPr>
        <w:lastRenderedPageBreak/>
        <w:t>предшествующем году предоставления субсидии, и (или) наличие в заявке</w:t>
      </w:r>
      <w:proofErr w:type="gramEnd"/>
      <w:r w:rsidRPr="00D135E7">
        <w:rPr>
          <w:rFonts w:ascii="PT Astra Serif" w:hAnsi="PT Astra Serif"/>
          <w:color w:val="000000" w:themeColor="text1"/>
        </w:rPr>
        <w:t xml:space="preserve"> Ульяновской области сведений о земельных участках, которые на дату ее подачи предоставлены для сельскохозяйственного производства.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7. Повторное предоставление субсидий местным бюджетам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возникающих при реализации одних и тех же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 в отношении одних и тех же земельных участков не допускается, </w:t>
      </w:r>
      <w:proofErr w:type="gramStart"/>
      <w:r w:rsidRPr="00D135E7">
        <w:rPr>
          <w:rFonts w:ascii="PT Astra Serif" w:hAnsi="PT Astra Serif"/>
          <w:color w:val="000000" w:themeColor="text1"/>
        </w:rPr>
        <w:t>равно</w:t>
      </w:r>
      <w:proofErr w:type="gramEnd"/>
      <w:r w:rsidRPr="00D135E7">
        <w:rPr>
          <w:rFonts w:ascii="PT Astra Serif" w:hAnsi="PT Astra Serif"/>
          <w:color w:val="000000" w:themeColor="text1"/>
        </w:rPr>
        <w:t xml:space="preserve"> как не допускается предоставление субсидий местным бюджетам на указанные цели при реализации не прошедших отбор мероприятий.</w:t>
      </w:r>
    </w:p>
    <w:p w:rsidR="00B22AD4" w:rsidRPr="00D135E7" w:rsidRDefault="00AB2D50">
      <w:pPr>
        <w:pStyle w:val="ConsPlusNormal0"/>
        <w:spacing w:before="200"/>
        <w:ind w:firstLine="540"/>
        <w:jc w:val="both"/>
        <w:rPr>
          <w:rFonts w:ascii="PT Astra Serif" w:hAnsi="PT Astra Serif"/>
          <w:color w:val="000000" w:themeColor="text1"/>
        </w:rPr>
      </w:pPr>
      <w:bookmarkStart w:id="26" w:name="P2753"/>
      <w:bookmarkEnd w:id="26"/>
      <w:r w:rsidRPr="00D135E7">
        <w:rPr>
          <w:rFonts w:ascii="PT Astra Serif" w:hAnsi="PT Astra Serif"/>
          <w:color w:val="000000" w:themeColor="text1"/>
        </w:rPr>
        <w:t>8. Для получения субсидии местная администрация представляет в Министерство:</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 заявление на получение субсидии, составленное по форме, утвержденной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2) копии правоустанавливающих документов, подтверждающих право собственности муниципального образования на земельный участок в период проведения соответствующего мероприятия, указанного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в случае если местная администрация планирует в году предоставления субсидии осуществить затраты, связанные с реализацией хотя бы одного из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 она дополнительно представляет копию предварительного договора на выполнение соответствующих работ (при наличии);</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4) в случае если местная администрация осуществила затраты, связанные с реализацией хотя бы одного из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 в году предоставления субсидии и (или) в году, предшествующем году предоставления субсидии, и (или) в заявку Ульяновской области включены сведения о земельных участках, которые на дату ее подачи предоставлены для сельскохозяйственного производства, местная администрация дополнительно представляет:</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а) копии документов, подтверждающих затраты местной администрации (копии муниципальных контрактов, копии актов приема-передачи выполненных работ, копии платежных поручений);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б) утвержденный в установленном порядке проект межевания земельного участка, выделенного в счет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w:t>
      </w:r>
      <w:hyperlink w:anchor="P2739" w:tooltip="1) с подготовкой проектов межевания земельных участков, предоставляемых в счет невостребованных земельных долей, находящихся на день подготовки проектов межевания в собственности муниципальных образований;">
        <w:r w:rsidRPr="00D135E7">
          <w:rPr>
            <w:rFonts w:ascii="PT Astra Serif" w:hAnsi="PT Astra Serif"/>
            <w:color w:val="000000" w:themeColor="text1"/>
          </w:rPr>
          <w:t>подпунктом 1 пункта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в)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предоставляемых в счет невостребованных земельных долей, находящихся в собственности муниципальных образований (в случае реализации мероприятий, предусмотренных </w:t>
      </w:r>
      <w:hyperlink w:anchor="P2740" w:tooltip="2) с выполнением кадастровых работ с последующим внесением в Единый государственный реестр недвижимости сведений в отношении:">
        <w:r w:rsidRPr="00D135E7">
          <w:rPr>
            <w:rFonts w:ascii="PT Astra Serif" w:hAnsi="PT Astra Serif"/>
            <w:color w:val="000000" w:themeColor="text1"/>
          </w:rPr>
          <w:t>подпунктом 2 пункта 1</w:t>
        </w:r>
      </w:hyperlink>
      <w:r w:rsidRPr="00D135E7">
        <w:rPr>
          <w:rFonts w:ascii="PT Astra Serif" w:hAnsi="PT Astra Serif"/>
          <w:color w:val="000000" w:themeColor="text1"/>
        </w:rPr>
        <w:t xml:space="preserve"> настоящих Правил);</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5) копию муниципального правового акта муниципального образования, устанавливающего расходное обязательство,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6)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которого должна быть предоставлена субсидия, в объеме, соответствующем условиям предоставления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9. Копии документов, указанных в </w:t>
      </w:r>
      <w:hyperlink w:anchor="P2753" w:tooltip="8. Для получения субсидии местная администрация представляет в Министерство:">
        <w:r w:rsidRPr="00D135E7">
          <w:rPr>
            <w:rFonts w:ascii="PT Astra Serif" w:hAnsi="PT Astra Serif"/>
            <w:color w:val="000000" w:themeColor="text1"/>
          </w:rPr>
          <w:t>пункте 8</w:t>
        </w:r>
      </w:hyperlink>
      <w:r w:rsidRPr="00D135E7">
        <w:rPr>
          <w:rFonts w:ascii="PT Astra Serif" w:hAnsi="PT Astra Serif"/>
          <w:color w:val="000000" w:themeColor="text1"/>
        </w:rPr>
        <w:t xml:space="preserve"> настоящих Правил, заверяются уполномоченным должностным лицом местной администрации.</w:t>
      </w:r>
    </w:p>
    <w:p w:rsidR="00B22AD4" w:rsidRPr="00D135E7" w:rsidRDefault="00AB2D50">
      <w:pPr>
        <w:pStyle w:val="ConsPlusNormal0"/>
        <w:spacing w:before="200"/>
        <w:ind w:firstLine="540"/>
        <w:jc w:val="both"/>
        <w:rPr>
          <w:rFonts w:ascii="PT Astra Serif" w:hAnsi="PT Astra Serif"/>
          <w:color w:val="000000" w:themeColor="text1"/>
        </w:rPr>
      </w:pPr>
      <w:bookmarkStart w:id="27" w:name="P2764"/>
      <w:bookmarkEnd w:id="27"/>
      <w:r w:rsidRPr="00D135E7">
        <w:rPr>
          <w:rFonts w:ascii="PT Astra Serif" w:hAnsi="PT Astra Serif"/>
          <w:color w:val="000000" w:themeColor="text1"/>
        </w:rPr>
        <w:t xml:space="preserve">10. Срок представления документов (копий документов), указанных в </w:t>
      </w:r>
      <w:hyperlink w:anchor="P2753" w:tooltip="8. Для получения субсидии местная администрация представляет в Министерство:">
        <w:r w:rsidRPr="00D135E7">
          <w:rPr>
            <w:rFonts w:ascii="PT Astra Serif" w:hAnsi="PT Astra Serif"/>
            <w:color w:val="000000" w:themeColor="text1"/>
          </w:rPr>
          <w:t>пункте 8</w:t>
        </w:r>
      </w:hyperlink>
      <w:r w:rsidRPr="00D135E7">
        <w:rPr>
          <w:rFonts w:ascii="PT Astra Serif" w:hAnsi="PT Astra Serif"/>
          <w:color w:val="000000" w:themeColor="text1"/>
        </w:rPr>
        <w:t xml:space="preserve"> настоящих Правил (далее - документы), устанавливается правовым актом Министерства.</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11. Министерство в течение 10 рабочих дней, следующих за днем поступления в Министерство документов, проводит проверку представленных документов и принимает решение о предоставлении субсидии или об отказе в предоставлении субсидии и о заключении соглашения.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единой системы электронного документооборота Правительства Ульяновской области и исполнительных органов </w:t>
      </w:r>
      <w:r w:rsidRPr="00D135E7">
        <w:rPr>
          <w:rFonts w:ascii="PT Astra Serif" w:hAnsi="PT Astra Serif"/>
          <w:color w:val="000000" w:themeColor="text1"/>
        </w:rPr>
        <w:lastRenderedPageBreak/>
        <w:t xml:space="preserve">Ульяновской области. </w:t>
      </w:r>
      <w:proofErr w:type="gramStart"/>
      <w:r w:rsidRPr="00D135E7">
        <w:rPr>
          <w:rFonts w:ascii="PT Astra Serif" w:hAnsi="PT Astra Serif"/>
          <w:color w:val="000000" w:themeColor="text1"/>
        </w:rPr>
        <w:t>При этом в случае принятия Министерством решения об отказе в предоставлении субсидии в уведомлении</w:t>
      </w:r>
      <w:proofErr w:type="gramEnd"/>
      <w:r w:rsidRPr="00D135E7">
        <w:rPr>
          <w:rFonts w:ascii="PT Astra Serif" w:hAnsi="PT Astra Serif"/>
          <w:color w:val="000000" w:themeColor="text1"/>
        </w:rPr>
        <w:t xml:space="preserve"> излагаются обстоятельства, послужившие основанием для его принятия.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12. Основаниями для принятия Министерством решения об отказе в предоставлении субсидии являются:</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1) несоответствие муниципального образования условию предоставления субсидий и (или) критерию отбора для предоставления субсидий, установленным </w:t>
      </w:r>
      <w:hyperlink w:anchor="P2746" w:tooltip="5.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
        <w:r w:rsidRPr="00D135E7">
          <w:rPr>
            <w:rFonts w:ascii="PT Astra Serif" w:hAnsi="PT Astra Serif"/>
            <w:color w:val="000000" w:themeColor="text1"/>
          </w:rPr>
          <w:t>пунктами 5</w:t>
        </w:r>
      </w:hyperlink>
      <w:r w:rsidRPr="00D135E7">
        <w:rPr>
          <w:rFonts w:ascii="PT Astra Serif" w:hAnsi="PT Astra Serif"/>
          <w:color w:val="000000" w:themeColor="text1"/>
        </w:rPr>
        <w:t xml:space="preserve"> и </w:t>
      </w:r>
      <w:hyperlink w:anchor="P2751"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
        <w:r w:rsidRPr="00D135E7">
          <w:rPr>
            <w:rFonts w:ascii="PT Astra Serif" w:hAnsi="PT Astra Serif"/>
            <w:color w:val="000000" w:themeColor="text1"/>
          </w:rPr>
          <w:t>6</w:t>
        </w:r>
      </w:hyperlink>
      <w:r w:rsidRPr="00D135E7">
        <w:rPr>
          <w:rFonts w:ascii="PT Astra Serif" w:hAnsi="PT Astra Serif"/>
          <w:color w:val="000000" w:themeColor="text1"/>
        </w:rPr>
        <w:t xml:space="preserve"> настоящих Правил;</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 представление документов не в полном объеме и (или) наличие в них неполных и (или) недостоверных сведений;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3) представление документов по истечении срока, установленного </w:t>
      </w:r>
      <w:hyperlink w:anchor="P2764" w:tooltip="10. Срок представления документов (копий документов), указанных в пункте 8 настоящих Правил (далее - документы), устанавливается правовым актом Министерства.">
        <w:r w:rsidRPr="00D135E7">
          <w:rPr>
            <w:rFonts w:ascii="PT Astra Serif" w:hAnsi="PT Astra Serif"/>
            <w:color w:val="000000" w:themeColor="text1"/>
          </w:rPr>
          <w:t>пунктом 10</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13. Объем субсидии, предоставляемой местному бюджету на соответствующий финансовый год, определяется по формуле:</w:t>
      </w:r>
    </w:p>
    <w:p w:rsidR="00B22AD4" w:rsidRPr="00D135E7" w:rsidRDefault="00AB2D50">
      <w:pPr>
        <w:pStyle w:val="ConsPlusNormal0"/>
        <w:spacing w:before="200"/>
        <w:ind w:firstLine="540"/>
        <w:jc w:val="both"/>
        <w:rPr>
          <w:rFonts w:ascii="PT Astra Serif" w:hAnsi="PT Astra Serif"/>
          <w:color w:val="000000" w:themeColor="text1"/>
          <w:lang w:val="en-US"/>
        </w:rPr>
      </w:pPr>
      <w:proofErr w:type="gramStart"/>
      <w:r w:rsidRPr="00D135E7">
        <w:rPr>
          <w:rFonts w:ascii="PT Astra Serif" w:hAnsi="PT Astra Serif"/>
          <w:color w:val="000000" w:themeColor="text1"/>
        </w:rPr>
        <w:t>С</w:t>
      </w:r>
      <w:proofErr w:type="spellStart"/>
      <w:r w:rsidRPr="00D135E7">
        <w:rPr>
          <w:rFonts w:ascii="PT Astra Serif" w:hAnsi="PT Astra Serif"/>
          <w:color w:val="000000" w:themeColor="text1"/>
          <w:vertAlign w:val="subscript"/>
          <w:lang w:val="en-US"/>
        </w:rPr>
        <w:t>i</w:t>
      </w:r>
      <w:proofErr w:type="spellEnd"/>
      <w:r w:rsidRPr="00D135E7">
        <w:rPr>
          <w:rFonts w:ascii="PT Astra Serif" w:hAnsi="PT Astra Serif"/>
          <w:color w:val="000000" w:themeColor="text1"/>
          <w:lang w:val="en-US"/>
        </w:rPr>
        <w:t xml:space="preserve"> = (</w:t>
      </w:r>
      <w:r w:rsidRPr="00D135E7">
        <w:rPr>
          <w:rFonts w:ascii="PT Astra Serif" w:hAnsi="PT Astra Serif"/>
          <w:color w:val="000000" w:themeColor="text1"/>
        </w:rPr>
        <w:t>Х</w:t>
      </w:r>
      <w:r w:rsidRPr="00D135E7">
        <w:rPr>
          <w:rFonts w:ascii="PT Astra Serif" w:hAnsi="PT Astra Serif"/>
          <w:color w:val="000000" w:themeColor="text1"/>
          <w:vertAlign w:val="subscript"/>
          <w:lang w:val="en-US"/>
        </w:rPr>
        <w:t>i1</w:t>
      </w:r>
      <w:r w:rsidRPr="00D135E7">
        <w:rPr>
          <w:rFonts w:ascii="PT Astra Serif" w:hAnsi="PT Astra Serif"/>
          <w:color w:val="000000" w:themeColor="text1"/>
          <w:lang w:val="en-US"/>
        </w:rPr>
        <w:t xml:space="preserve"> + </w:t>
      </w:r>
      <w:r w:rsidRPr="00D135E7">
        <w:rPr>
          <w:rFonts w:ascii="PT Astra Serif" w:hAnsi="PT Astra Serif"/>
          <w:color w:val="000000" w:themeColor="text1"/>
        </w:rPr>
        <w:t>Х</w:t>
      </w:r>
      <w:r w:rsidRPr="00D135E7">
        <w:rPr>
          <w:rFonts w:ascii="PT Astra Serif" w:hAnsi="PT Astra Serif"/>
          <w:color w:val="000000" w:themeColor="text1"/>
          <w:vertAlign w:val="subscript"/>
          <w:lang w:val="en-US"/>
        </w:rPr>
        <w:t>i2</w:t>
      </w:r>
      <w:r w:rsidRPr="00D135E7">
        <w:rPr>
          <w:rFonts w:ascii="PT Astra Serif" w:hAnsi="PT Astra Serif"/>
          <w:color w:val="000000" w:themeColor="text1"/>
          <w:lang w:val="en-US"/>
        </w:rPr>
        <w:t xml:space="preserve"> + ...</w:t>
      </w:r>
      <w:proofErr w:type="gramEnd"/>
      <w:r w:rsidRPr="00D135E7">
        <w:rPr>
          <w:rFonts w:ascii="PT Astra Serif" w:hAnsi="PT Astra Serif"/>
          <w:color w:val="000000" w:themeColor="text1"/>
          <w:lang w:val="en-US"/>
        </w:rPr>
        <w:t xml:space="preserve"> </w:t>
      </w:r>
      <w:proofErr w:type="gramStart"/>
      <w:r w:rsidRPr="00D135E7">
        <w:rPr>
          <w:rFonts w:ascii="PT Astra Serif" w:hAnsi="PT Astra Serif"/>
          <w:color w:val="000000" w:themeColor="text1"/>
        </w:rPr>
        <w:t>Х</w:t>
      </w:r>
      <w:proofErr w:type="spellStart"/>
      <w:r w:rsidRPr="00D135E7">
        <w:rPr>
          <w:rFonts w:ascii="PT Astra Serif" w:hAnsi="PT Astra Serif"/>
          <w:color w:val="000000" w:themeColor="text1"/>
          <w:vertAlign w:val="subscript"/>
          <w:lang w:val="en-US"/>
        </w:rPr>
        <w:t>i</w:t>
      </w:r>
      <w:proofErr w:type="spellEnd"/>
      <w:r w:rsidR="00D135E7">
        <w:rPr>
          <w:rFonts w:ascii="PT Astra Serif" w:hAnsi="PT Astra Serif"/>
          <w:color w:val="000000" w:themeColor="text1"/>
          <w:vertAlign w:val="subscript"/>
          <w:lang w:val="en-US"/>
        </w:rPr>
        <w:t>№</w:t>
      </w:r>
      <w:r w:rsidRPr="00D135E7">
        <w:rPr>
          <w:rFonts w:ascii="PT Astra Serif" w:hAnsi="PT Astra Serif"/>
          <w:color w:val="000000" w:themeColor="text1"/>
          <w:lang w:val="en-US"/>
        </w:rPr>
        <w:t>) - I) x Y</w:t>
      </w:r>
      <w:r w:rsidRPr="00D135E7">
        <w:rPr>
          <w:rFonts w:ascii="PT Astra Serif" w:hAnsi="PT Astra Serif"/>
          <w:color w:val="000000" w:themeColor="text1"/>
          <w:vertAlign w:val="subscript"/>
          <w:lang w:val="en-US"/>
        </w:rPr>
        <w:t>i</w:t>
      </w:r>
      <w:r w:rsidRPr="00D135E7">
        <w:rPr>
          <w:rFonts w:ascii="PT Astra Serif" w:hAnsi="PT Astra Serif"/>
          <w:color w:val="000000" w:themeColor="text1"/>
          <w:lang w:val="en-US"/>
        </w:rPr>
        <w:t xml:space="preserve">, </w:t>
      </w:r>
      <w:r w:rsidRPr="00D135E7">
        <w:rPr>
          <w:rFonts w:ascii="PT Astra Serif" w:hAnsi="PT Astra Serif"/>
          <w:color w:val="000000" w:themeColor="text1"/>
        </w:rPr>
        <w:t>где</w:t>
      </w:r>
      <w:r w:rsidRPr="00D135E7">
        <w:rPr>
          <w:rFonts w:ascii="PT Astra Serif" w:hAnsi="PT Astra Serif"/>
          <w:color w:val="000000" w:themeColor="text1"/>
          <w:lang w:val="en-US"/>
        </w:rPr>
        <w:t>:</w:t>
      </w:r>
      <w:proofErr w:type="gramEnd"/>
    </w:p>
    <w:p w:rsidR="00B22AD4" w:rsidRPr="00D135E7" w:rsidRDefault="00B22AD4">
      <w:pPr>
        <w:pStyle w:val="ConsPlusNormal0"/>
        <w:jc w:val="both"/>
        <w:rPr>
          <w:rFonts w:ascii="PT Astra Serif" w:hAnsi="PT Astra Serif"/>
          <w:color w:val="000000" w:themeColor="text1"/>
          <w:lang w:val="en-US"/>
        </w:rPr>
      </w:pPr>
    </w:p>
    <w:p w:rsidR="00B22AD4" w:rsidRPr="00D135E7" w:rsidRDefault="00AB2D50">
      <w:pPr>
        <w:pStyle w:val="ConsPlusNormal0"/>
        <w:ind w:firstLine="540"/>
        <w:jc w:val="both"/>
        <w:rPr>
          <w:rFonts w:ascii="PT Astra Serif" w:hAnsi="PT Astra Serif"/>
          <w:color w:val="000000" w:themeColor="text1"/>
        </w:rPr>
      </w:pPr>
      <w:proofErr w:type="spellStart"/>
      <w:r w:rsidRPr="00D135E7">
        <w:rPr>
          <w:rFonts w:ascii="PT Astra Serif" w:hAnsi="PT Astra Serif"/>
          <w:color w:val="000000" w:themeColor="text1"/>
        </w:rPr>
        <w:t>С</w:t>
      </w:r>
      <w:proofErr w:type="gramStart"/>
      <w:r w:rsidRPr="00D135E7">
        <w:rPr>
          <w:rFonts w:ascii="PT Astra Serif" w:hAnsi="PT Astra Serif"/>
          <w:color w:val="000000" w:themeColor="text1"/>
          <w:vertAlign w:val="subscript"/>
        </w:rPr>
        <w:t>i</w:t>
      </w:r>
      <w:proofErr w:type="spellEnd"/>
      <w:proofErr w:type="gramEnd"/>
      <w:r w:rsidRPr="00D135E7">
        <w:rPr>
          <w:rFonts w:ascii="PT Astra Serif" w:hAnsi="PT Astra Serif"/>
          <w:color w:val="000000" w:themeColor="text1"/>
        </w:rPr>
        <w:t xml:space="preserve"> - объем субсидии, предоставляемой </w:t>
      </w:r>
      <w:proofErr w:type="spellStart"/>
      <w:r w:rsidRPr="00D135E7">
        <w:rPr>
          <w:rFonts w:ascii="PT Astra Serif" w:hAnsi="PT Astra Serif"/>
          <w:color w:val="000000" w:themeColor="text1"/>
        </w:rPr>
        <w:t>i-му</w:t>
      </w:r>
      <w:proofErr w:type="spellEnd"/>
      <w:r w:rsidRPr="00D135E7">
        <w:rPr>
          <w:rFonts w:ascii="PT Astra Serif" w:hAnsi="PT Astra Serif"/>
          <w:color w:val="000000" w:themeColor="text1"/>
        </w:rPr>
        <w:t xml:space="preserve"> местному бюджету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связанных с реализацией мероприятий, предусмотренных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пунктом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Х</w:t>
      </w:r>
      <w:r w:rsidRPr="00D135E7">
        <w:rPr>
          <w:rFonts w:ascii="PT Astra Serif" w:hAnsi="PT Astra Serif"/>
          <w:color w:val="000000" w:themeColor="text1"/>
          <w:vertAlign w:val="subscript"/>
        </w:rPr>
        <w:t>i1</w:t>
      </w:r>
      <w:r w:rsidRPr="00D135E7">
        <w:rPr>
          <w:rFonts w:ascii="PT Astra Serif" w:hAnsi="PT Astra Serif"/>
          <w:color w:val="000000" w:themeColor="text1"/>
        </w:rPr>
        <w:t>, Х</w:t>
      </w:r>
      <w:r w:rsidRPr="00D135E7">
        <w:rPr>
          <w:rFonts w:ascii="PT Astra Serif" w:hAnsi="PT Astra Serif"/>
          <w:color w:val="000000" w:themeColor="text1"/>
          <w:vertAlign w:val="subscript"/>
        </w:rPr>
        <w:t>i2</w:t>
      </w:r>
      <w:r w:rsidRPr="00D135E7">
        <w:rPr>
          <w:rFonts w:ascii="PT Astra Serif" w:hAnsi="PT Astra Serif"/>
          <w:color w:val="000000" w:themeColor="text1"/>
        </w:rPr>
        <w:t xml:space="preserve">, </w:t>
      </w:r>
      <w:proofErr w:type="spellStart"/>
      <w:r w:rsidRPr="00D135E7">
        <w:rPr>
          <w:rFonts w:ascii="PT Astra Serif" w:hAnsi="PT Astra Serif"/>
          <w:color w:val="000000" w:themeColor="text1"/>
        </w:rPr>
        <w:t>Х</w:t>
      </w:r>
      <w:proofErr w:type="gramStart"/>
      <w:r w:rsidRPr="00D135E7">
        <w:rPr>
          <w:rFonts w:ascii="PT Astra Serif" w:hAnsi="PT Astra Serif"/>
          <w:color w:val="000000" w:themeColor="text1"/>
          <w:vertAlign w:val="subscript"/>
        </w:rPr>
        <w:t>i</w:t>
      </w:r>
      <w:proofErr w:type="gramEnd"/>
      <w:r w:rsidR="00D135E7">
        <w:rPr>
          <w:rFonts w:ascii="PT Astra Serif" w:hAnsi="PT Astra Serif"/>
          <w:color w:val="000000" w:themeColor="text1"/>
          <w:vertAlign w:val="subscript"/>
        </w:rPr>
        <w:t>№</w:t>
      </w:r>
      <w:proofErr w:type="spellEnd"/>
      <w:r w:rsidRPr="00D135E7">
        <w:rPr>
          <w:rFonts w:ascii="PT Astra Serif" w:hAnsi="PT Astra Serif"/>
          <w:color w:val="000000" w:themeColor="text1"/>
        </w:rPr>
        <w:t xml:space="preserve"> - фактически понесенные и (или) планируемые местной администрацией затраты, связанные с реализацией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 сведения о которых включены в заявку Ульяновской области, прошедшую отбор в соответствии с Порядком отбора заявок;</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I - объем бюджетных ассигнований, предусмотренный на реализацию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 за счет средств местных бюджетов;</w:t>
      </w:r>
    </w:p>
    <w:p w:rsidR="00B22AD4" w:rsidRPr="00D135E7" w:rsidRDefault="00AB2D50">
      <w:pPr>
        <w:pStyle w:val="ConsPlusNormal0"/>
        <w:spacing w:before="200"/>
        <w:ind w:firstLine="540"/>
        <w:jc w:val="both"/>
        <w:rPr>
          <w:rFonts w:ascii="PT Astra Serif" w:hAnsi="PT Astra Serif"/>
          <w:color w:val="000000" w:themeColor="text1"/>
        </w:rPr>
      </w:pPr>
      <w:proofErr w:type="spellStart"/>
      <w:r w:rsidRPr="00D135E7">
        <w:rPr>
          <w:rFonts w:ascii="PT Astra Serif" w:hAnsi="PT Astra Serif"/>
          <w:color w:val="000000" w:themeColor="text1"/>
        </w:rPr>
        <w:t>Y</w:t>
      </w:r>
      <w:r w:rsidRPr="00D135E7">
        <w:rPr>
          <w:rFonts w:ascii="PT Astra Serif" w:hAnsi="PT Astra Serif"/>
          <w:color w:val="000000" w:themeColor="text1"/>
          <w:vertAlign w:val="subscript"/>
        </w:rPr>
        <w:t>i</w:t>
      </w:r>
      <w:proofErr w:type="spellEnd"/>
      <w:r w:rsidRPr="00D135E7">
        <w:rPr>
          <w:rFonts w:ascii="PT Astra Serif" w:hAnsi="PT Astra Serif"/>
          <w:color w:val="000000" w:themeColor="text1"/>
        </w:rPr>
        <w:t xml:space="preserve"> - значение уровня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Ульяновской областью объема расходного обязательства муниципального образования на очередной финансовый год и плановый период, установленного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Объем субсидии не может превышать объема фактически понесенных и (или) планируемых местной администрацией затрат, связанных с реализацией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14.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в соответствии с соглашением.</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15. Результатами использования субсидий являются:</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 подготовлены проекты межевания земельных участков, предоставляемых в счет невостребованных земельных долей, находящихся в собственности муниципальных образований, - в случае предоставления субсидий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связанных с реализацией мероприятий, указанных в </w:t>
      </w:r>
      <w:hyperlink w:anchor="P2739" w:tooltip="1) с подготовкой проектов межевания земельных участков, предоставляемых в счет невостребованных земельных долей, находящихся на день подготовки проектов межевания в собственности муниципальных образований;">
        <w:r w:rsidRPr="00D135E7">
          <w:rPr>
            <w:rFonts w:ascii="PT Astra Serif" w:hAnsi="PT Astra Serif"/>
            <w:color w:val="000000" w:themeColor="text1"/>
          </w:rPr>
          <w:t>подпункте 1 пункта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proofErr w:type="gramStart"/>
      <w:r w:rsidRPr="00D135E7">
        <w:rPr>
          <w:rFonts w:ascii="PT Astra Serif" w:hAnsi="PT Astra Serif"/>
          <w:color w:val="000000" w:themeColor="text1"/>
        </w:rPr>
        <w:t xml:space="preserve">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предоставляемых в счет невостребованных земельных долей, находящихся в собственности муниципальных образований, - в случае предоставления субсидий в целях </w:t>
      </w:r>
      <w:proofErr w:type="spellStart"/>
      <w:r w:rsidRPr="00D135E7">
        <w:rPr>
          <w:rFonts w:ascii="PT Astra Serif" w:hAnsi="PT Astra Serif"/>
          <w:color w:val="000000" w:themeColor="text1"/>
        </w:rPr>
        <w:t>софинансирования</w:t>
      </w:r>
      <w:proofErr w:type="spellEnd"/>
      <w:r w:rsidRPr="00D135E7">
        <w:rPr>
          <w:rFonts w:ascii="PT Astra Serif" w:hAnsi="PT Astra Serif"/>
          <w:color w:val="000000" w:themeColor="text1"/>
        </w:rPr>
        <w:t xml:space="preserve"> расходных обязательств муниципальных образований, связанных с реализацией мероприятий, указанных в </w:t>
      </w:r>
      <w:hyperlink w:anchor="P2740" w:tooltip="2) с выполнением кадастровых работ с последующим внесением в Единый государственный реестр недвижимости сведений в отношении:">
        <w:r w:rsidRPr="00D135E7">
          <w:rPr>
            <w:rFonts w:ascii="PT Astra Serif" w:hAnsi="PT Astra Serif"/>
            <w:color w:val="000000" w:themeColor="text1"/>
          </w:rPr>
          <w:t>подпункте 2 пункта 1</w:t>
        </w:r>
      </w:hyperlink>
      <w:r w:rsidRPr="00D135E7">
        <w:rPr>
          <w:rFonts w:ascii="PT Astra Serif" w:hAnsi="PT Astra Serif"/>
          <w:color w:val="000000" w:themeColor="text1"/>
        </w:rPr>
        <w:t xml:space="preserve"> настоящих Правил.</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16. Значения результатов использования субсидий устанавливаются в соглашении.</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17. </w:t>
      </w:r>
      <w:proofErr w:type="gramStart"/>
      <w:r w:rsidRPr="00D135E7">
        <w:rPr>
          <w:rFonts w:ascii="PT Astra Serif" w:hAnsi="PT Astra Serif"/>
          <w:color w:val="000000" w:themeColor="text1"/>
        </w:rPr>
        <w:t xml:space="preserve">Оценка эффективности использования субсидий осуществляется Министерством ежеквартально и по итогам отчетного года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пунктом 1</w:t>
        </w:r>
      </w:hyperlink>
      <w:r w:rsidRPr="00D135E7">
        <w:rPr>
          <w:rFonts w:ascii="PT Astra Serif" w:hAnsi="PT Astra Serif"/>
          <w:color w:val="000000" w:themeColor="text1"/>
        </w:rPr>
        <w:t xml:space="preserve"> настоящих Правил.</w:t>
      </w:r>
      <w:proofErr w:type="gramEnd"/>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18. </w:t>
      </w:r>
      <w:proofErr w:type="gramStart"/>
      <w:r w:rsidRPr="00D135E7">
        <w:rPr>
          <w:rFonts w:ascii="PT Astra Serif" w:hAnsi="PT Astra Serif"/>
          <w:color w:val="000000" w:themeColor="text1"/>
        </w:rPr>
        <w:t xml:space="preserve">Порядок и условия возврата субсидий из местных бюджетов 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w:t>
      </w:r>
      <w:r w:rsidRPr="00D135E7">
        <w:rPr>
          <w:rFonts w:ascii="PT Astra Serif" w:hAnsi="PT Astra Serif"/>
          <w:color w:val="000000" w:themeColor="text1"/>
        </w:rPr>
        <w:lastRenderedPageBreak/>
        <w:t xml:space="preserve">мер ответственности за нарушения указанных обязательств установлены </w:t>
      </w:r>
      <w:hyperlink r:id="rId14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4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16</w:t>
        </w:r>
      </w:hyperlink>
      <w:r w:rsidRPr="00D135E7">
        <w:rPr>
          <w:rFonts w:ascii="PT Astra Serif" w:hAnsi="PT Astra Serif"/>
          <w:color w:val="000000" w:themeColor="text1"/>
        </w:rPr>
        <w:t xml:space="preserve"> и </w:t>
      </w:r>
      <w:hyperlink r:id="rId14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w:t>
      </w:r>
      <w:proofErr w:type="gramEnd"/>
      <w:r w:rsidRPr="00D135E7">
        <w:rPr>
          <w:rFonts w:ascii="PT Astra Serif" w:hAnsi="PT Astra Serif"/>
          <w:color w:val="000000" w:themeColor="text1"/>
        </w:rPr>
        <w:t xml:space="preserve"> Ульяновской области, утвержденных постановлением Правительства Ульяновской области от 29.10.2019 </w:t>
      </w:r>
      <w:r w:rsidR="00D135E7">
        <w:rPr>
          <w:rFonts w:ascii="PT Astra Serif" w:hAnsi="PT Astra Serif"/>
          <w:color w:val="000000" w:themeColor="text1"/>
        </w:rPr>
        <w:t>№</w:t>
      </w:r>
      <w:r w:rsidRPr="00D135E7">
        <w:rPr>
          <w:rFonts w:ascii="PT Astra Serif" w:hAnsi="PT Astra Serif"/>
          <w:color w:val="000000" w:themeColor="text1"/>
        </w:rPr>
        <w:t xml:space="preserve">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субсидий).</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 xml:space="preserve">В случае нарушения муниципальным образованием обязательства по достижению показателя "площадь земельных участков, предоставленных для сельскохозяйственного производства", предусмотренного соглашением, к такому муниципальному образованию применяются меры ответственности, установленные </w:t>
      </w:r>
      <w:hyperlink r:id="rId15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пунктами 14</w:t>
        </w:r>
      </w:hyperlink>
      <w:r w:rsidRPr="00D135E7">
        <w:rPr>
          <w:rFonts w:ascii="PT Astra Serif" w:hAnsi="PT Astra Serif"/>
          <w:color w:val="000000" w:themeColor="text1"/>
        </w:rPr>
        <w:t xml:space="preserve"> - </w:t>
      </w:r>
      <w:hyperlink r:id="rId15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16</w:t>
        </w:r>
      </w:hyperlink>
      <w:r w:rsidRPr="00D135E7">
        <w:rPr>
          <w:rFonts w:ascii="PT Astra Serif" w:hAnsi="PT Astra Serif"/>
          <w:color w:val="000000" w:themeColor="text1"/>
        </w:rPr>
        <w:t xml:space="preserve"> и </w:t>
      </w:r>
      <w:hyperlink r:id="rId15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
        <w:r w:rsidRPr="00D135E7">
          <w:rPr>
            <w:rFonts w:ascii="PT Astra Serif" w:hAnsi="PT Astra Serif"/>
            <w:color w:val="000000" w:themeColor="text1"/>
          </w:rPr>
          <w:t>18</w:t>
        </w:r>
      </w:hyperlink>
      <w:r w:rsidRPr="00D135E7">
        <w:rPr>
          <w:rFonts w:ascii="PT Astra Serif" w:hAnsi="PT Astra Serif"/>
          <w:color w:val="000000" w:themeColor="text1"/>
        </w:rPr>
        <w:t xml:space="preserve"> Правил формирования субсидий. При расчете объема субсидии, подлежащей возврату из местного бюджета в областной бюджет, за объем субсидии, предоставленной муниципальному образованию в отчетном финансовом году, принимается объем субсидии, предоставленной муниципальному образованию в году проведения соответствующих мероприятий, указанных в </w:t>
      </w:r>
      <w:hyperlink w:anchor="P2738" w:tooltip="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и городских сельских поселений Ульяновской обл">
        <w:r w:rsidRPr="00D135E7">
          <w:rPr>
            <w:rFonts w:ascii="PT Astra Serif" w:hAnsi="PT Astra Serif"/>
            <w:color w:val="000000" w:themeColor="text1"/>
          </w:rPr>
          <w:t>пункте 1</w:t>
        </w:r>
      </w:hyperlink>
      <w:r w:rsidRPr="00D135E7">
        <w:rPr>
          <w:rFonts w:ascii="PT Astra Serif" w:hAnsi="PT Astra Serif"/>
          <w:color w:val="000000" w:themeColor="text1"/>
        </w:rPr>
        <w:t xml:space="preserve"> настоящих Правил.</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19.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20.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B22AD4" w:rsidRPr="00D135E7" w:rsidRDefault="00AB2D50">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B22AD4" w:rsidRPr="00D135E7" w:rsidRDefault="00AB2D50" w:rsidP="00DA320C">
      <w:pPr>
        <w:pStyle w:val="ConsPlusNormal0"/>
        <w:spacing w:before="200"/>
        <w:ind w:firstLine="540"/>
        <w:jc w:val="both"/>
        <w:rPr>
          <w:rFonts w:ascii="PT Astra Serif" w:hAnsi="PT Astra Serif"/>
          <w:color w:val="000000" w:themeColor="text1"/>
        </w:rPr>
      </w:pPr>
      <w:r w:rsidRPr="00D135E7">
        <w:rPr>
          <w:rFonts w:ascii="PT Astra Serif" w:hAnsi="PT Astra Serif"/>
          <w:color w:val="000000" w:themeColor="text1"/>
        </w:rPr>
        <w:t>21.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sectPr w:rsidR="00B22AD4" w:rsidRPr="00D135E7" w:rsidSect="00B22AD4">
      <w:headerReference w:type="default" r:id="rId153"/>
      <w:footerReference w:type="default" r:id="rId154"/>
      <w:headerReference w:type="first" r:id="rId155"/>
      <w:footerReference w:type="first" r:id="rId156"/>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F1" w:rsidRDefault="00A67AF1" w:rsidP="00B22AD4">
      <w:r>
        <w:separator/>
      </w:r>
    </w:p>
  </w:endnote>
  <w:endnote w:type="continuationSeparator" w:id="0">
    <w:p w:rsidR="00A67AF1" w:rsidRDefault="00A67AF1" w:rsidP="00B22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Default="00AB2D5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F1" w:rsidRDefault="00A67AF1" w:rsidP="00B22AD4">
      <w:r>
        <w:separator/>
      </w:r>
    </w:p>
  </w:footnote>
  <w:footnote w:type="continuationSeparator" w:id="0">
    <w:p w:rsidR="00A67AF1" w:rsidRDefault="00A67AF1" w:rsidP="00B22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AB2D50" w:rsidRDefault="00AB2D50" w:rsidP="00AB2D50">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DA320C" w:rsidRDefault="00AB2D50" w:rsidP="00DA320C">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0" w:rsidRPr="00DA320C" w:rsidRDefault="00AB2D50" w:rsidP="00DA320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2AD4"/>
    <w:rsid w:val="00103D67"/>
    <w:rsid w:val="00194B6D"/>
    <w:rsid w:val="003B131C"/>
    <w:rsid w:val="005847A8"/>
    <w:rsid w:val="00595C4C"/>
    <w:rsid w:val="00A67AF1"/>
    <w:rsid w:val="00AB2D50"/>
    <w:rsid w:val="00AE35C2"/>
    <w:rsid w:val="00B22AD4"/>
    <w:rsid w:val="00BE5B7A"/>
    <w:rsid w:val="00C14302"/>
    <w:rsid w:val="00D135E7"/>
    <w:rsid w:val="00DA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AD4"/>
    <w:pPr>
      <w:widowControl w:val="0"/>
      <w:autoSpaceDE w:val="0"/>
      <w:autoSpaceDN w:val="0"/>
    </w:pPr>
    <w:rPr>
      <w:rFonts w:ascii="Arial" w:hAnsi="Arial" w:cs="Arial"/>
      <w:sz w:val="20"/>
    </w:rPr>
  </w:style>
  <w:style w:type="paragraph" w:customStyle="1" w:styleId="ConsPlusNonformat">
    <w:name w:val="ConsPlusNonformat"/>
    <w:rsid w:val="00B22AD4"/>
    <w:pPr>
      <w:widowControl w:val="0"/>
      <w:autoSpaceDE w:val="0"/>
      <w:autoSpaceDN w:val="0"/>
    </w:pPr>
    <w:rPr>
      <w:rFonts w:ascii="Courier New" w:hAnsi="Courier New" w:cs="Courier New"/>
      <w:sz w:val="20"/>
    </w:rPr>
  </w:style>
  <w:style w:type="paragraph" w:customStyle="1" w:styleId="ConsPlusTitle">
    <w:name w:val="ConsPlusTitle"/>
    <w:rsid w:val="00B22AD4"/>
    <w:pPr>
      <w:widowControl w:val="0"/>
      <w:autoSpaceDE w:val="0"/>
      <w:autoSpaceDN w:val="0"/>
    </w:pPr>
    <w:rPr>
      <w:rFonts w:ascii="Arial" w:hAnsi="Arial" w:cs="Arial"/>
      <w:b/>
      <w:sz w:val="20"/>
    </w:rPr>
  </w:style>
  <w:style w:type="paragraph" w:customStyle="1" w:styleId="ConsPlusCell">
    <w:name w:val="ConsPlusCell"/>
    <w:rsid w:val="00B22AD4"/>
    <w:pPr>
      <w:widowControl w:val="0"/>
      <w:autoSpaceDE w:val="0"/>
      <w:autoSpaceDN w:val="0"/>
    </w:pPr>
    <w:rPr>
      <w:rFonts w:ascii="Courier New" w:hAnsi="Courier New" w:cs="Courier New"/>
      <w:sz w:val="20"/>
    </w:rPr>
  </w:style>
  <w:style w:type="paragraph" w:customStyle="1" w:styleId="ConsPlusDocList">
    <w:name w:val="ConsPlusDocList"/>
    <w:rsid w:val="00B22AD4"/>
    <w:pPr>
      <w:widowControl w:val="0"/>
      <w:autoSpaceDE w:val="0"/>
      <w:autoSpaceDN w:val="0"/>
    </w:pPr>
    <w:rPr>
      <w:rFonts w:ascii="Courier New" w:hAnsi="Courier New" w:cs="Courier New"/>
      <w:sz w:val="20"/>
    </w:rPr>
  </w:style>
  <w:style w:type="paragraph" w:customStyle="1" w:styleId="ConsPlusTitlePage">
    <w:name w:val="ConsPlusTitlePage"/>
    <w:rsid w:val="00B22AD4"/>
    <w:pPr>
      <w:widowControl w:val="0"/>
      <w:autoSpaceDE w:val="0"/>
      <w:autoSpaceDN w:val="0"/>
    </w:pPr>
    <w:rPr>
      <w:rFonts w:ascii="Tahoma" w:hAnsi="Tahoma" w:cs="Tahoma"/>
      <w:sz w:val="20"/>
    </w:rPr>
  </w:style>
  <w:style w:type="paragraph" w:customStyle="1" w:styleId="ConsPlusJurTerm">
    <w:name w:val="ConsPlusJurTerm"/>
    <w:rsid w:val="00B22AD4"/>
    <w:pPr>
      <w:widowControl w:val="0"/>
      <w:autoSpaceDE w:val="0"/>
      <w:autoSpaceDN w:val="0"/>
    </w:pPr>
    <w:rPr>
      <w:rFonts w:ascii="Tahoma" w:hAnsi="Tahoma" w:cs="Tahoma"/>
      <w:sz w:val="26"/>
    </w:rPr>
  </w:style>
  <w:style w:type="paragraph" w:customStyle="1" w:styleId="ConsPlusTextList">
    <w:name w:val="ConsPlusTextList"/>
    <w:rsid w:val="00B22AD4"/>
    <w:pPr>
      <w:widowControl w:val="0"/>
      <w:autoSpaceDE w:val="0"/>
      <w:autoSpaceDN w:val="0"/>
    </w:pPr>
    <w:rPr>
      <w:rFonts w:ascii="Arial" w:hAnsi="Arial" w:cs="Arial"/>
      <w:sz w:val="20"/>
    </w:rPr>
  </w:style>
  <w:style w:type="paragraph" w:customStyle="1" w:styleId="ConsPlusTextList0">
    <w:name w:val="ConsPlusTextList"/>
    <w:rsid w:val="00B22AD4"/>
    <w:pPr>
      <w:widowControl w:val="0"/>
      <w:autoSpaceDE w:val="0"/>
      <w:autoSpaceDN w:val="0"/>
    </w:pPr>
    <w:rPr>
      <w:rFonts w:ascii="Arial" w:hAnsi="Arial" w:cs="Arial"/>
      <w:sz w:val="20"/>
    </w:rPr>
  </w:style>
  <w:style w:type="paragraph" w:customStyle="1" w:styleId="ConsPlusNormal0">
    <w:name w:val="ConsPlusNormal"/>
    <w:rsid w:val="00B22AD4"/>
    <w:pPr>
      <w:widowControl w:val="0"/>
      <w:autoSpaceDE w:val="0"/>
      <w:autoSpaceDN w:val="0"/>
    </w:pPr>
    <w:rPr>
      <w:rFonts w:ascii="Arial" w:hAnsi="Arial" w:cs="Arial"/>
      <w:sz w:val="20"/>
    </w:rPr>
  </w:style>
  <w:style w:type="paragraph" w:customStyle="1" w:styleId="ConsPlusNonformat0">
    <w:name w:val="ConsPlusNonformat"/>
    <w:rsid w:val="00B22AD4"/>
    <w:pPr>
      <w:widowControl w:val="0"/>
      <w:autoSpaceDE w:val="0"/>
      <w:autoSpaceDN w:val="0"/>
    </w:pPr>
    <w:rPr>
      <w:rFonts w:ascii="Courier New" w:hAnsi="Courier New" w:cs="Courier New"/>
      <w:sz w:val="20"/>
    </w:rPr>
  </w:style>
  <w:style w:type="paragraph" w:customStyle="1" w:styleId="ConsPlusTitle0">
    <w:name w:val="ConsPlusTitle"/>
    <w:rsid w:val="00B22AD4"/>
    <w:pPr>
      <w:widowControl w:val="0"/>
      <w:autoSpaceDE w:val="0"/>
      <w:autoSpaceDN w:val="0"/>
    </w:pPr>
    <w:rPr>
      <w:rFonts w:ascii="Arial" w:hAnsi="Arial" w:cs="Arial"/>
      <w:b/>
      <w:sz w:val="20"/>
    </w:rPr>
  </w:style>
  <w:style w:type="paragraph" w:customStyle="1" w:styleId="ConsPlusCell0">
    <w:name w:val="ConsPlusCell"/>
    <w:rsid w:val="00B22AD4"/>
    <w:pPr>
      <w:widowControl w:val="0"/>
      <w:autoSpaceDE w:val="0"/>
      <w:autoSpaceDN w:val="0"/>
    </w:pPr>
    <w:rPr>
      <w:rFonts w:ascii="Courier New" w:hAnsi="Courier New" w:cs="Courier New"/>
      <w:sz w:val="20"/>
    </w:rPr>
  </w:style>
  <w:style w:type="paragraph" w:customStyle="1" w:styleId="ConsPlusDocList0">
    <w:name w:val="ConsPlusDocList"/>
    <w:rsid w:val="00B22AD4"/>
    <w:pPr>
      <w:widowControl w:val="0"/>
      <w:autoSpaceDE w:val="0"/>
      <w:autoSpaceDN w:val="0"/>
    </w:pPr>
    <w:rPr>
      <w:rFonts w:ascii="Courier New" w:hAnsi="Courier New" w:cs="Courier New"/>
      <w:sz w:val="20"/>
    </w:rPr>
  </w:style>
  <w:style w:type="paragraph" w:customStyle="1" w:styleId="ConsPlusTitlePage0">
    <w:name w:val="ConsPlusTitlePage"/>
    <w:rsid w:val="00B22AD4"/>
    <w:pPr>
      <w:widowControl w:val="0"/>
      <w:autoSpaceDE w:val="0"/>
      <w:autoSpaceDN w:val="0"/>
    </w:pPr>
    <w:rPr>
      <w:rFonts w:ascii="Tahoma" w:hAnsi="Tahoma" w:cs="Tahoma"/>
      <w:sz w:val="20"/>
    </w:rPr>
  </w:style>
  <w:style w:type="paragraph" w:customStyle="1" w:styleId="ConsPlusJurTerm0">
    <w:name w:val="ConsPlusJurTerm"/>
    <w:rsid w:val="00B22AD4"/>
    <w:pPr>
      <w:widowControl w:val="0"/>
      <w:autoSpaceDE w:val="0"/>
      <w:autoSpaceDN w:val="0"/>
    </w:pPr>
    <w:rPr>
      <w:rFonts w:ascii="Tahoma" w:hAnsi="Tahoma" w:cs="Tahoma"/>
      <w:sz w:val="26"/>
    </w:rPr>
  </w:style>
  <w:style w:type="paragraph" w:customStyle="1" w:styleId="ConsPlusTextList1">
    <w:name w:val="ConsPlusTextList"/>
    <w:rsid w:val="00B22AD4"/>
    <w:pPr>
      <w:widowControl w:val="0"/>
      <w:autoSpaceDE w:val="0"/>
      <w:autoSpaceDN w:val="0"/>
    </w:pPr>
    <w:rPr>
      <w:rFonts w:ascii="Arial" w:hAnsi="Arial" w:cs="Arial"/>
      <w:sz w:val="20"/>
    </w:rPr>
  </w:style>
  <w:style w:type="paragraph" w:customStyle="1" w:styleId="ConsPlusTextList2">
    <w:name w:val="ConsPlusTextList"/>
    <w:rsid w:val="00B22AD4"/>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B2D50"/>
    <w:rPr>
      <w:rFonts w:ascii="Tahoma" w:hAnsi="Tahoma" w:cs="Tahoma"/>
      <w:sz w:val="16"/>
      <w:szCs w:val="16"/>
    </w:rPr>
  </w:style>
  <w:style w:type="character" w:customStyle="1" w:styleId="a4">
    <w:name w:val="Текст выноски Знак"/>
    <w:basedOn w:val="a0"/>
    <w:link w:val="a3"/>
    <w:uiPriority w:val="99"/>
    <w:semiHidden/>
    <w:rsid w:val="00AB2D50"/>
    <w:rPr>
      <w:rFonts w:ascii="Tahoma" w:hAnsi="Tahoma" w:cs="Tahoma"/>
      <w:sz w:val="16"/>
      <w:szCs w:val="16"/>
    </w:rPr>
  </w:style>
  <w:style w:type="paragraph" w:styleId="a5">
    <w:name w:val="header"/>
    <w:basedOn w:val="a"/>
    <w:link w:val="a6"/>
    <w:uiPriority w:val="99"/>
    <w:semiHidden/>
    <w:unhideWhenUsed/>
    <w:rsid w:val="00AB2D50"/>
    <w:pPr>
      <w:tabs>
        <w:tab w:val="center" w:pos="4677"/>
        <w:tab w:val="right" w:pos="9355"/>
      </w:tabs>
    </w:pPr>
  </w:style>
  <w:style w:type="character" w:customStyle="1" w:styleId="a6">
    <w:name w:val="Верхний колонтитул Знак"/>
    <w:basedOn w:val="a0"/>
    <w:link w:val="a5"/>
    <w:uiPriority w:val="99"/>
    <w:semiHidden/>
    <w:rsid w:val="00AB2D50"/>
  </w:style>
  <w:style w:type="paragraph" w:styleId="a7">
    <w:name w:val="footer"/>
    <w:basedOn w:val="a"/>
    <w:link w:val="a8"/>
    <w:uiPriority w:val="99"/>
    <w:semiHidden/>
    <w:unhideWhenUsed/>
    <w:rsid w:val="00AB2D50"/>
    <w:pPr>
      <w:tabs>
        <w:tab w:val="center" w:pos="4677"/>
        <w:tab w:val="right" w:pos="9355"/>
      </w:tabs>
    </w:pPr>
  </w:style>
  <w:style w:type="character" w:customStyle="1" w:styleId="a8">
    <w:name w:val="Нижний колонтитул Знак"/>
    <w:basedOn w:val="a0"/>
    <w:link w:val="a7"/>
    <w:uiPriority w:val="99"/>
    <w:semiHidden/>
    <w:rsid w:val="00AB2D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6&amp;n=73495&amp;dst=100045" TargetMode="External"/><Relationship Id="rId117" Type="http://schemas.openxmlformats.org/officeDocument/2006/relationships/hyperlink" Target="https://login.consultant.ru/link/?req=doc&amp;base=LAW&amp;n=470713&amp;dst=2132" TargetMode="External"/><Relationship Id="rId21" Type="http://schemas.openxmlformats.org/officeDocument/2006/relationships/footer" Target="footer2.xml"/><Relationship Id="rId42" Type="http://schemas.openxmlformats.org/officeDocument/2006/relationships/hyperlink" Target="https://login.consultant.ru/link/?req=doc&amp;base=LAW&amp;n=381001" TargetMode="External"/><Relationship Id="rId47" Type="http://schemas.openxmlformats.org/officeDocument/2006/relationships/hyperlink" Target="https://login.consultant.ru/link/?req=doc&amp;base=LAW&amp;n=437099&amp;dst=100299" TargetMode="External"/><Relationship Id="rId63" Type="http://schemas.openxmlformats.org/officeDocument/2006/relationships/hyperlink" Target="https://login.consultant.ru/link/?req=doc&amp;base=RLAW076&amp;n=73495&amp;dst=100080" TargetMode="External"/><Relationship Id="rId68" Type="http://schemas.openxmlformats.org/officeDocument/2006/relationships/hyperlink" Target="https://login.consultant.ru/link/?req=doc&amp;base=RLAW076&amp;n=73495&amp;dst=100083" TargetMode="External"/><Relationship Id="rId84" Type="http://schemas.openxmlformats.org/officeDocument/2006/relationships/hyperlink" Target="https://login.consultant.ru/link/?req=doc&amp;base=RLAW076&amp;n=73495&amp;dst=100138" TargetMode="External"/><Relationship Id="rId89" Type="http://schemas.openxmlformats.org/officeDocument/2006/relationships/hyperlink" Target="https://login.consultant.ru/link/?req=doc&amp;base=RLAW076&amp;n=73495&amp;dst=100191" TargetMode="External"/><Relationship Id="rId112" Type="http://schemas.openxmlformats.org/officeDocument/2006/relationships/footer" Target="footer7.xml"/><Relationship Id="rId133" Type="http://schemas.openxmlformats.org/officeDocument/2006/relationships/hyperlink" Target="https://login.consultant.ru/link/?req=doc&amp;base=LAW&amp;n=470713&amp;dst=2132" TargetMode="External"/><Relationship Id="rId138" Type="http://schemas.openxmlformats.org/officeDocument/2006/relationships/hyperlink" Target="https://login.consultant.ru/link/?req=doc&amp;base=LAW&amp;n=467420&amp;dst=100044" TargetMode="External"/><Relationship Id="rId154" Type="http://schemas.openxmlformats.org/officeDocument/2006/relationships/footer" Target="footer9.xml"/><Relationship Id="rId16" Type="http://schemas.openxmlformats.org/officeDocument/2006/relationships/hyperlink" Target="https://login.consultant.ru/link/?req=doc&amp;base=RLAW076&amp;n=73495&amp;dst=100015" TargetMode="External"/><Relationship Id="rId107" Type="http://schemas.openxmlformats.org/officeDocument/2006/relationships/hyperlink" Target="https://login.consultant.ru/link/?req=doc&amp;base=RLAW076&amp;n=73495&amp;dst=101406" TargetMode="External"/><Relationship Id="rId11" Type="http://schemas.openxmlformats.org/officeDocument/2006/relationships/hyperlink" Target="https://login.consultant.ru/link/?req=doc&amp;base=LAW&amp;n=472022&amp;dst=159244" TargetMode="External"/><Relationship Id="rId32" Type="http://schemas.openxmlformats.org/officeDocument/2006/relationships/hyperlink" Target="https://login.consultant.ru/link/?req=doc&amp;base=RLAW076&amp;n=73495&amp;dst=100049" TargetMode="External"/><Relationship Id="rId37" Type="http://schemas.openxmlformats.org/officeDocument/2006/relationships/header" Target="header1.xml"/><Relationship Id="rId53" Type="http://schemas.openxmlformats.org/officeDocument/2006/relationships/hyperlink" Target="https://login.consultant.ru/link/?req=doc&amp;base=LAW&amp;n=408451&amp;dst=100121" TargetMode="External"/><Relationship Id="rId58" Type="http://schemas.openxmlformats.org/officeDocument/2006/relationships/hyperlink" Target="https://login.consultant.ru/link/?req=doc&amp;base=RLAW076&amp;n=73495&amp;dst=100077" TargetMode="External"/><Relationship Id="rId74" Type="http://schemas.openxmlformats.org/officeDocument/2006/relationships/hyperlink" Target="https://login.consultant.ru/link/?req=doc&amp;base=RLAW076&amp;n=72569&amp;dst=100011" TargetMode="External"/><Relationship Id="rId79" Type="http://schemas.openxmlformats.org/officeDocument/2006/relationships/header" Target="header3.xml"/><Relationship Id="rId102" Type="http://schemas.openxmlformats.org/officeDocument/2006/relationships/hyperlink" Target="https://login.consultant.ru/link/?req=doc&amp;base=RLAW076&amp;n=73495&amp;dst=101376" TargetMode="External"/><Relationship Id="rId123" Type="http://schemas.openxmlformats.org/officeDocument/2006/relationships/hyperlink" Target="https://login.consultant.ru/link/?req=doc&amp;base=LAW&amp;n=466762&amp;dst=100014" TargetMode="External"/><Relationship Id="rId128" Type="http://schemas.openxmlformats.org/officeDocument/2006/relationships/hyperlink" Target="https://login.consultant.ru/link/?req=doc&amp;base=LAW&amp;n=470713&amp;dst=6589" TargetMode="External"/><Relationship Id="rId144" Type="http://schemas.openxmlformats.org/officeDocument/2006/relationships/hyperlink" Target="https://login.consultant.ru/link/?req=doc&amp;base=LAW&amp;n=467420&amp;dst=100044" TargetMode="External"/><Relationship Id="rId149" Type="http://schemas.openxmlformats.org/officeDocument/2006/relationships/hyperlink" Target="https://login.consultant.ru/link/?req=doc&amp;base=RLAW076&amp;n=68943&amp;dst=100101" TargetMode="External"/><Relationship Id="rId5" Type="http://schemas.openxmlformats.org/officeDocument/2006/relationships/endnotes" Target="endnotes.xml"/><Relationship Id="rId90" Type="http://schemas.openxmlformats.org/officeDocument/2006/relationships/hyperlink" Target="https://login.consultant.ru/link/?req=doc&amp;base=RLAW076&amp;n=73495&amp;dst=100207" TargetMode="External"/><Relationship Id="rId95" Type="http://schemas.openxmlformats.org/officeDocument/2006/relationships/hyperlink" Target="https://login.consultant.ru/link/?req=doc&amp;base=RLAW076&amp;n=73495&amp;dst=101173" TargetMode="External"/><Relationship Id="rId22" Type="http://schemas.openxmlformats.org/officeDocument/2006/relationships/hyperlink" Target="https://login.consultant.ru/link/?req=doc&amp;base=LAW&amp;n=441135" TargetMode="External"/><Relationship Id="rId27" Type="http://schemas.openxmlformats.org/officeDocument/2006/relationships/hyperlink" Target="https://login.consultant.ru/link/?req=doc&amp;base=LAW&amp;n=472022" TargetMode="External"/><Relationship Id="rId43" Type="http://schemas.openxmlformats.org/officeDocument/2006/relationships/hyperlink" Target="https://login.consultant.ru/link/?req=doc&amp;base=LAW&amp;n=437099&amp;dst=100255" TargetMode="External"/><Relationship Id="rId48" Type="http://schemas.openxmlformats.org/officeDocument/2006/relationships/hyperlink" Target="https://login.consultant.ru/link/?req=doc&amp;base=RLAW076&amp;n=73495&amp;dst=100064" TargetMode="External"/><Relationship Id="rId64" Type="http://schemas.openxmlformats.org/officeDocument/2006/relationships/hyperlink" Target="https://login.consultant.ru/link/?req=doc&amp;base=RLAW076&amp;n=73495&amp;dst=100081" TargetMode="External"/><Relationship Id="rId69" Type="http://schemas.openxmlformats.org/officeDocument/2006/relationships/hyperlink" Target="https://login.consultant.ru/link/?req=doc&amp;base=RLAW076&amp;n=73495&amp;dst=100084" TargetMode="External"/><Relationship Id="rId113" Type="http://schemas.openxmlformats.org/officeDocument/2006/relationships/header" Target="header6.xml"/><Relationship Id="rId118" Type="http://schemas.openxmlformats.org/officeDocument/2006/relationships/hyperlink" Target="https://login.consultant.ru/link/?req=doc&amp;base=LAW&amp;n=466762&amp;dst=105769" TargetMode="External"/><Relationship Id="rId134" Type="http://schemas.openxmlformats.org/officeDocument/2006/relationships/hyperlink" Target="https://login.consultant.ru/link/?req=doc&amp;base=RLAW076&amp;n=68943&amp;dst=100193" TargetMode="External"/><Relationship Id="rId139" Type="http://schemas.openxmlformats.org/officeDocument/2006/relationships/hyperlink" Target="https://login.consultant.ru/link/?req=doc&amp;base=LAW&amp;n=470713&amp;dst=6589" TargetMode="External"/><Relationship Id="rId80" Type="http://schemas.openxmlformats.org/officeDocument/2006/relationships/footer" Target="footer5.xml"/><Relationship Id="rId85" Type="http://schemas.openxmlformats.org/officeDocument/2006/relationships/hyperlink" Target="https://login.consultant.ru/link/?req=doc&amp;base=RLAW076&amp;n=73495&amp;dst=100148" TargetMode="External"/><Relationship Id="rId150" Type="http://schemas.openxmlformats.org/officeDocument/2006/relationships/hyperlink" Target="https://login.consultant.ru/link/?req=doc&amp;base=RLAW076&amp;n=68943&amp;dst=100193" TargetMode="External"/><Relationship Id="rId155" Type="http://schemas.openxmlformats.org/officeDocument/2006/relationships/header" Target="header8.xml"/><Relationship Id="rId12" Type="http://schemas.openxmlformats.org/officeDocument/2006/relationships/hyperlink" Target="https://login.consultant.ru/link/?req=doc&amp;base=LAW&amp;n=466762&amp;dst=100014" TargetMode="External"/><Relationship Id="rId17" Type="http://schemas.openxmlformats.org/officeDocument/2006/relationships/hyperlink" Target="https://login.consultant.ru/link/?req=doc&amp;base=RLAW076&amp;n=73495&amp;dst=100018" TargetMode="External"/><Relationship Id="rId33" Type="http://schemas.openxmlformats.org/officeDocument/2006/relationships/hyperlink" Target="https://login.consultant.ru/link/?req=doc&amp;base=RLAW076&amp;n=73495&amp;dst=100050" TargetMode="External"/><Relationship Id="rId38" Type="http://schemas.openxmlformats.org/officeDocument/2006/relationships/footer" Target="footer3.xml"/><Relationship Id="rId59" Type="http://schemas.openxmlformats.org/officeDocument/2006/relationships/hyperlink" Target="https://login.consultant.ru/link/?req=doc&amp;base=LAW&amp;n=408451&amp;dst=100134" TargetMode="External"/><Relationship Id="rId103" Type="http://schemas.openxmlformats.org/officeDocument/2006/relationships/hyperlink" Target="https://login.consultant.ru/link/?req=doc&amp;base=RLAW076&amp;n=73495&amp;dst=101381" TargetMode="External"/><Relationship Id="rId108" Type="http://schemas.openxmlformats.org/officeDocument/2006/relationships/hyperlink" Target="https://login.consultant.ru/link/?req=doc&amp;base=RLAW076&amp;n=73495&amp;dst=101409" TargetMode="External"/><Relationship Id="rId124" Type="http://schemas.openxmlformats.org/officeDocument/2006/relationships/hyperlink" Target="https://login.consultant.ru/link/?req=doc&amp;base=LAW&amp;n=467420&amp;dst=100044" TargetMode="External"/><Relationship Id="rId129" Type="http://schemas.openxmlformats.org/officeDocument/2006/relationships/hyperlink" Target="https://login.consultant.ru/link/?req=doc&amp;base=RLAW076&amp;n=68943&amp;dst=100193" TargetMode="External"/><Relationship Id="rId20" Type="http://schemas.openxmlformats.org/officeDocument/2006/relationships/footer" Target="footer1.xml"/><Relationship Id="rId41" Type="http://schemas.openxmlformats.org/officeDocument/2006/relationships/hyperlink" Target="https://login.consultant.ru/link/?req=doc&amp;base=RLAW076&amp;n=73495&amp;dst=100062" TargetMode="External"/><Relationship Id="rId54" Type="http://schemas.openxmlformats.org/officeDocument/2006/relationships/hyperlink" Target="https://login.consultant.ru/link/?req=doc&amp;base=RLAW076&amp;n=73495&amp;dst=100074" TargetMode="External"/><Relationship Id="rId62" Type="http://schemas.openxmlformats.org/officeDocument/2006/relationships/hyperlink" Target="https://login.consultant.ru/link/?req=doc&amp;base=LAW&amp;n=408451&amp;dst=100144" TargetMode="External"/><Relationship Id="rId70" Type="http://schemas.openxmlformats.org/officeDocument/2006/relationships/hyperlink" Target="https://login.consultant.ru/link/?req=doc&amp;base=RLAW076&amp;n=73495&amp;dst=100086" TargetMode="External"/><Relationship Id="rId75" Type="http://schemas.openxmlformats.org/officeDocument/2006/relationships/hyperlink" Target="https://login.consultant.ru/link/?req=doc&amp;base=RLAW076&amp;n=73495&amp;dst=100092" TargetMode="External"/><Relationship Id="rId83" Type="http://schemas.openxmlformats.org/officeDocument/2006/relationships/hyperlink" Target="https://login.consultant.ru/link/?req=doc&amp;base=RLAW076&amp;n=73495&amp;dst=100122" TargetMode="External"/><Relationship Id="rId88" Type="http://schemas.openxmlformats.org/officeDocument/2006/relationships/hyperlink" Target="https://login.consultant.ru/link/?req=doc&amp;base=RLAW076&amp;n=73495&amp;dst=100175" TargetMode="External"/><Relationship Id="rId91" Type="http://schemas.openxmlformats.org/officeDocument/2006/relationships/hyperlink" Target="https://login.consultant.ru/link/?req=doc&amp;base=RLAW076&amp;n=73495&amp;dst=100581" TargetMode="External"/><Relationship Id="rId96" Type="http://schemas.openxmlformats.org/officeDocument/2006/relationships/hyperlink" Target="https://login.consultant.ru/link/?req=doc&amp;base=RLAW076&amp;n=73495&amp;dst=101236" TargetMode="External"/><Relationship Id="rId111" Type="http://schemas.openxmlformats.org/officeDocument/2006/relationships/header" Target="header5.xml"/><Relationship Id="rId132" Type="http://schemas.openxmlformats.org/officeDocument/2006/relationships/hyperlink" Target="https://login.consultant.ru/link/?req=doc&amp;base=LAW&amp;n=470713&amp;dst=2132" TargetMode="External"/><Relationship Id="rId140" Type="http://schemas.openxmlformats.org/officeDocument/2006/relationships/hyperlink" Target="https://login.consultant.ru/link/?req=doc&amp;base=LAW&amp;n=466762&amp;dst=100014" TargetMode="External"/><Relationship Id="rId145" Type="http://schemas.openxmlformats.org/officeDocument/2006/relationships/hyperlink" Target="https://login.consultant.ru/link/?req=doc&amp;base=LAW&amp;n=470713&amp;dst=6589" TargetMode="External"/><Relationship Id="rId153"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https://login.consultant.ru/link/?req=doc&amp;base=RLAW076&amp;n=73495&amp;dst=100005" TargetMode="External"/><Relationship Id="rId15" Type="http://schemas.openxmlformats.org/officeDocument/2006/relationships/hyperlink" Target="https://login.consultant.ru/link/?req=doc&amp;base=RLAW076&amp;n=73495&amp;dst=100013" TargetMode="External"/><Relationship Id="rId23" Type="http://schemas.openxmlformats.org/officeDocument/2006/relationships/hyperlink" Target="https://login.consultant.ru/link/?req=doc&amp;base=LAW&amp;n=472022" TargetMode="External"/><Relationship Id="rId28" Type="http://schemas.openxmlformats.org/officeDocument/2006/relationships/hyperlink" Target="https://login.consultant.ru/link/?req=doc&amp;base=RLAW076&amp;n=73495&amp;dst=100046" TargetMode="External"/><Relationship Id="rId36" Type="http://schemas.openxmlformats.org/officeDocument/2006/relationships/hyperlink" Target="https://login.consultant.ru/link/?req=doc&amp;base=RLAW076&amp;n=73495&amp;dst=100052" TargetMode="External"/><Relationship Id="rId49" Type="http://schemas.openxmlformats.org/officeDocument/2006/relationships/hyperlink" Target="https://login.consultant.ru/link/?req=doc&amp;base=LAW&amp;n=437099&amp;dst=100307" TargetMode="External"/><Relationship Id="rId57" Type="http://schemas.openxmlformats.org/officeDocument/2006/relationships/hyperlink" Target="https://login.consultant.ru/link/?req=doc&amp;base=RLAW076&amp;n=73495&amp;dst=100076" TargetMode="External"/><Relationship Id="rId106" Type="http://schemas.openxmlformats.org/officeDocument/2006/relationships/hyperlink" Target="https://login.consultant.ru/link/?req=doc&amp;base=RLAW076&amp;n=73495&amp;dst=101403" TargetMode="External"/><Relationship Id="rId114" Type="http://schemas.openxmlformats.org/officeDocument/2006/relationships/footer" Target="footer8.xml"/><Relationship Id="rId119" Type="http://schemas.openxmlformats.org/officeDocument/2006/relationships/hyperlink" Target="https://login.consultant.ru/link/?req=doc&amp;base=LAW&amp;n=470713&amp;dst=2132" TargetMode="External"/><Relationship Id="rId127" Type="http://schemas.openxmlformats.org/officeDocument/2006/relationships/hyperlink" Target="https://login.consultant.ru/link/?req=doc&amp;base=LAW&amp;n=466762&amp;dst=21037" TargetMode="External"/><Relationship Id="rId10" Type="http://schemas.openxmlformats.org/officeDocument/2006/relationships/hyperlink" Target="https://login.consultant.ru/link/?req=doc&amp;base=LAW&amp;n=357927" TargetMode="External"/><Relationship Id="rId31" Type="http://schemas.openxmlformats.org/officeDocument/2006/relationships/hyperlink" Target="https://login.consultant.ru/link/?req=doc&amp;base=RLAW076&amp;n=73495&amp;dst=100048" TargetMode="External"/><Relationship Id="rId44" Type="http://schemas.openxmlformats.org/officeDocument/2006/relationships/hyperlink" Target="https://login.consultant.ru/link/?req=doc&amp;base=RLAW076&amp;n=73495&amp;dst=100063" TargetMode="External"/><Relationship Id="rId52" Type="http://schemas.openxmlformats.org/officeDocument/2006/relationships/hyperlink" Target="https://login.consultant.ru/link/?req=doc&amp;base=RLAW076&amp;n=73495&amp;dst=100067" TargetMode="External"/><Relationship Id="rId60" Type="http://schemas.openxmlformats.org/officeDocument/2006/relationships/hyperlink" Target="https://login.consultant.ru/link/?req=doc&amp;base=RLAW076&amp;n=73495&amp;dst=100078" TargetMode="External"/><Relationship Id="rId65" Type="http://schemas.openxmlformats.org/officeDocument/2006/relationships/hyperlink" Target="https://login.consultant.ru/link/?req=doc&amp;base=LAW&amp;n=343386&amp;dst=100017" TargetMode="External"/><Relationship Id="rId73" Type="http://schemas.openxmlformats.org/officeDocument/2006/relationships/hyperlink" Target="https://login.consultant.ru/link/?req=doc&amp;base=RLAW076&amp;n=73495&amp;dst=100088" TargetMode="External"/><Relationship Id="rId78" Type="http://schemas.openxmlformats.org/officeDocument/2006/relationships/hyperlink" Target="https://login.consultant.ru/link/?req=doc&amp;base=RLAW076&amp;n=73495&amp;dst=100121" TargetMode="External"/><Relationship Id="rId81" Type="http://schemas.openxmlformats.org/officeDocument/2006/relationships/header" Target="header4.xml"/><Relationship Id="rId86" Type="http://schemas.openxmlformats.org/officeDocument/2006/relationships/hyperlink" Target="https://login.consultant.ru/link/?req=doc&amp;base=RLAW076&amp;n=73495&amp;dst=100158" TargetMode="External"/><Relationship Id="rId94" Type="http://schemas.openxmlformats.org/officeDocument/2006/relationships/hyperlink" Target="https://login.consultant.ru/link/?req=doc&amp;base=RLAW076&amp;n=73495&amp;dst=101111" TargetMode="External"/><Relationship Id="rId99" Type="http://schemas.openxmlformats.org/officeDocument/2006/relationships/hyperlink" Target="https://login.consultant.ru/link/?req=doc&amp;base=RLAW076&amp;n=73495&amp;dst=101372" TargetMode="External"/><Relationship Id="rId101" Type="http://schemas.openxmlformats.org/officeDocument/2006/relationships/hyperlink" Target="https://login.consultant.ru/link/?req=doc&amp;base=RLAW076&amp;n=73495&amp;dst=101373" TargetMode="External"/><Relationship Id="rId122" Type="http://schemas.openxmlformats.org/officeDocument/2006/relationships/hyperlink" Target="https://login.consultant.ru/link/?req=doc&amp;base=RLAW076&amp;n=68943&amp;dst=100101" TargetMode="External"/><Relationship Id="rId130" Type="http://schemas.openxmlformats.org/officeDocument/2006/relationships/hyperlink" Target="https://login.consultant.ru/link/?req=doc&amp;base=RLAW076&amp;n=68943&amp;dst=100101" TargetMode="External"/><Relationship Id="rId135" Type="http://schemas.openxmlformats.org/officeDocument/2006/relationships/hyperlink" Target="https://login.consultant.ru/link/?req=doc&amp;base=RLAW076&amp;n=68943&amp;dst=100101" TargetMode="External"/><Relationship Id="rId143" Type="http://schemas.openxmlformats.org/officeDocument/2006/relationships/hyperlink" Target="https://login.consultant.ru/link/?req=doc&amp;base=RLAW076&amp;n=68943&amp;dst=100101" TargetMode="External"/><Relationship Id="rId148" Type="http://schemas.openxmlformats.org/officeDocument/2006/relationships/hyperlink" Target="https://login.consultant.ru/link/?req=doc&amp;base=RLAW076&amp;n=68943&amp;dst=100198" TargetMode="External"/><Relationship Id="rId151" Type="http://schemas.openxmlformats.org/officeDocument/2006/relationships/hyperlink" Target="https://login.consultant.ru/link/?req=doc&amp;base=RLAW076&amp;n=68943&amp;dst=100198" TargetMode="External"/><Relationship Id="rId156"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yperlink" Target="https://login.consultant.ru/link/?req=doc&amp;base=RLAW076&amp;n=68365" TargetMode="External"/><Relationship Id="rId13" Type="http://schemas.openxmlformats.org/officeDocument/2006/relationships/hyperlink" Target="https://login.consultant.ru/link/?req=doc&amp;base=LAW&amp;n=466123&amp;dst=100020" TargetMode="External"/><Relationship Id="rId18" Type="http://schemas.openxmlformats.org/officeDocument/2006/relationships/hyperlink" Target="https://login.consultant.ru/link/?req=doc&amp;base=RLAW076&amp;n=73495&amp;dst=100026" TargetMode="External"/><Relationship Id="rId39" Type="http://schemas.openxmlformats.org/officeDocument/2006/relationships/header" Target="header2.xml"/><Relationship Id="rId109" Type="http://schemas.openxmlformats.org/officeDocument/2006/relationships/hyperlink" Target="https://login.consultant.ru/link/?req=doc&amp;base=RLAW076&amp;n=73495&amp;dst=101414" TargetMode="External"/><Relationship Id="rId34" Type="http://schemas.openxmlformats.org/officeDocument/2006/relationships/hyperlink" Target="https://login.consultant.ru/link/?req=doc&amp;base=RLAW076&amp;n=73495&amp;dst=100052" TargetMode="External"/><Relationship Id="rId50" Type="http://schemas.openxmlformats.org/officeDocument/2006/relationships/hyperlink" Target="https://login.consultant.ru/link/?req=doc&amp;base=RLAW076&amp;n=73495&amp;dst=100065" TargetMode="External"/><Relationship Id="rId55" Type="http://schemas.openxmlformats.org/officeDocument/2006/relationships/hyperlink" Target="https://login.consultant.ru/link/?req=doc&amp;base=RLAW076&amp;n=73495&amp;dst=100075" TargetMode="External"/><Relationship Id="rId76" Type="http://schemas.openxmlformats.org/officeDocument/2006/relationships/hyperlink" Target="https://login.consultant.ru/link/?req=doc&amp;base=RLAW076&amp;n=73495&amp;dst=100094" TargetMode="External"/><Relationship Id="rId97" Type="http://schemas.openxmlformats.org/officeDocument/2006/relationships/hyperlink" Target="https://login.consultant.ru/link/?req=doc&amp;base=RLAW076&amp;n=73495&amp;dst=101299" TargetMode="External"/><Relationship Id="rId104" Type="http://schemas.openxmlformats.org/officeDocument/2006/relationships/hyperlink" Target="https://login.consultant.ru/link/?req=doc&amp;base=RLAW076&amp;n=73495&amp;dst=101384" TargetMode="External"/><Relationship Id="rId120" Type="http://schemas.openxmlformats.org/officeDocument/2006/relationships/hyperlink" Target="https://login.consultant.ru/link/?req=doc&amp;base=LAW&amp;n=466762&amp;dst=105633" TargetMode="External"/><Relationship Id="rId125" Type="http://schemas.openxmlformats.org/officeDocument/2006/relationships/hyperlink" Target="https://login.consultant.ru/link/?req=doc&amp;base=LAW&amp;n=470713&amp;dst=6589" TargetMode="External"/><Relationship Id="rId141" Type="http://schemas.openxmlformats.org/officeDocument/2006/relationships/hyperlink" Target="https://login.consultant.ru/link/?req=doc&amp;base=LAW&amp;n=470713&amp;dst=6589" TargetMode="External"/><Relationship Id="rId146" Type="http://schemas.openxmlformats.org/officeDocument/2006/relationships/hyperlink" Target="https://login.consultant.ru/link/?req=doc&amp;base=LAW&amp;n=430862&amp;dst=100010" TargetMode="External"/><Relationship Id="rId7" Type="http://schemas.openxmlformats.org/officeDocument/2006/relationships/hyperlink" Target="https://login.consultant.ru/link/?req=doc&amp;base=RLAW076&amp;n=73495&amp;dst=100005" TargetMode="External"/><Relationship Id="rId71" Type="http://schemas.openxmlformats.org/officeDocument/2006/relationships/hyperlink" Target="https://login.consultant.ru/link/?req=doc&amp;base=LAW&amp;n=343386&amp;dst=100017" TargetMode="External"/><Relationship Id="rId92" Type="http://schemas.openxmlformats.org/officeDocument/2006/relationships/hyperlink" Target="https://login.consultant.ru/link/?req=doc&amp;base=RLAW076&amp;n=73495&amp;dst=100830" TargetMode="External"/><Relationship Id="rId2" Type="http://schemas.openxmlformats.org/officeDocument/2006/relationships/settings" Target="settings.xml"/><Relationship Id="rId29" Type="http://schemas.openxmlformats.org/officeDocument/2006/relationships/hyperlink" Target="https://login.consultant.ru/link/?req=doc&amp;base=RLAW076&amp;n=73495&amp;dst=100047" TargetMode="External"/><Relationship Id="rId24" Type="http://schemas.openxmlformats.org/officeDocument/2006/relationships/hyperlink" Target="https://login.consultant.ru/link/?req=doc&amp;base=RLAW076&amp;n=73495&amp;dst=100040" TargetMode="External"/><Relationship Id="rId40" Type="http://schemas.openxmlformats.org/officeDocument/2006/relationships/footer" Target="footer4.xml"/><Relationship Id="rId45" Type="http://schemas.openxmlformats.org/officeDocument/2006/relationships/hyperlink" Target="https://login.consultant.ru/link/?req=doc&amp;base=LAW&amp;n=343386&amp;dst=100017" TargetMode="External"/><Relationship Id="rId66" Type="http://schemas.openxmlformats.org/officeDocument/2006/relationships/hyperlink" Target="https://login.consultant.ru/link/?req=doc&amp;base=RLAW076&amp;n=68365" TargetMode="External"/><Relationship Id="rId87" Type="http://schemas.openxmlformats.org/officeDocument/2006/relationships/hyperlink" Target="https://login.consultant.ru/link/?req=doc&amp;base=RLAW076&amp;n=73495&amp;dst=100168" TargetMode="External"/><Relationship Id="rId110" Type="http://schemas.openxmlformats.org/officeDocument/2006/relationships/hyperlink" Target="https://login.consultant.ru/link/?req=doc&amp;base=RLAW076&amp;n=73495&amp;dst=101419" TargetMode="External"/><Relationship Id="rId115" Type="http://schemas.openxmlformats.org/officeDocument/2006/relationships/hyperlink" Target="https://login.consultant.ru/link/?req=doc&amp;base=LAW&amp;n=466762&amp;dst=100014" TargetMode="External"/><Relationship Id="rId131" Type="http://schemas.openxmlformats.org/officeDocument/2006/relationships/hyperlink" Target="https://login.consultant.ru/link/?req=doc&amp;base=LAW&amp;n=467420&amp;dst=100044" TargetMode="External"/><Relationship Id="rId136" Type="http://schemas.openxmlformats.org/officeDocument/2006/relationships/hyperlink" Target="https://login.consultant.ru/link/?req=doc&amp;base=RLAW076&amp;n=73495&amp;dst=101424" TargetMode="External"/><Relationship Id="rId157" Type="http://schemas.openxmlformats.org/officeDocument/2006/relationships/fontTable" Target="fontTable.xml"/><Relationship Id="rId61" Type="http://schemas.openxmlformats.org/officeDocument/2006/relationships/hyperlink" Target="https://login.consultant.ru/link/?req=doc&amp;base=RLAW076&amp;n=73495&amp;dst=100079" TargetMode="External"/><Relationship Id="rId82" Type="http://schemas.openxmlformats.org/officeDocument/2006/relationships/footer" Target="footer6.xml"/><Relationship Id="rId152" Type="http://schemas.openxmlformats.org/officeDocument/2006/relationships/hyperlink" Target="https://login.consultant.ru/link/?req=doc&amp;base=RLAW076&amp;n=68943&amp;dst=100101" TargetMode="External"/><Relationship Id="rId19" Type="http://schemas.openxmlformats.org/officeDocument/2006/relationships/hyperlink" Target="https://login.consultant.ru/link/?req=doc&amp;base=RLAW076&amp;n=73495&amp;dst=100039" TargetMode="External"/><Relationship Id="rId14" Type="http://schemas.openxmlformats.org/officeDocument/2006/relationships/hyperlink" Target="https://login.consultant.ru/link/?req=doc&amp;base=RLAW076&amp;n=73495&amp;dst=100011" TargetMode="External"/><Relationship Id="rId30" Type="http://schemas.openxmlformats.org/officeDocument/2006/relationships/hyperlink" Target="https://login.consultant.ru/link/?req=doc&amp;base=LAW&amp;n=466762" TargetMode="External"/><Relationship Id="rId35" Type="http://schemas.openxmlformats.org/officeDocument/2006/relationships/hyperlink" Target="https://login.consultant.ru/link/?req=doc&amp;base=LAW&amp;n=466123" TargetMode="External"/><Relationship Id="rId56" Type="http://schemas.openxmlformats.org/officeDocument/2006/relationships/hyperlink" Target="https://login.consultant.ru/link/?req=doc&amp;base=LAW&amp;n=408451&amp;dst=100152" TargetMode="External"/><Relationship Id="rId77" Type="http://schemas.openxmlformats.org/officeDocument/2006/relationships/hyperlink" Target="https://login.consultant.ru/link/?req=doc&amp;base=RLAW076&amp;n=73495&amp;dst=100103" TargetMode="External"/><Relationship Id="rId100" Type="http://schemas.openxmlformats.org/officeDocument/2006/relationships/hyperlink" Target="https://login.consultant.ru/link/?req=doc&amp;base=RLAW076&amp;n=73495&amp;dst=101368" TargetMode="External"/><Relationship Id="rId105" Type="http://schemas.openxmlformats.org/officeDocument/2006/relationships/hyperlink" Target="https://login.consultant.ru/link/?req=doc&amp;base=RLAW076&amp;n=73495&amp;dst=101387" TargetMode="External"/><Relationship Id="rId126" Type="http://schemas.openxmlformats.org/officeDocument/2006/relationships/hyperlink" Target="https://login.consultant.ru/link/?req=doc&amp;base=LAW&amp;n=466762&amp;dst=20977" TargetMode="External"/><Relationship Id="rId147" Type="http://schemas.openxmlformats.org/officeDocument/2006/relationships/hyperlink" Target="https://login.consultant.ru/link/?req=doc&amp;base=RLAW076&amp;n=68943&amp;dst=100193" TargetMode="External"/><Relationship Id="rId8" Type="http://schemas.openxmlformats.org/officeDocument/2006/relationships/hyperlink" Target="https://login.consultant.ru/link/?req=doc&amp;base=LAW&amp;n=343386&amp;dst=100017" TargetMode="External"/><Relationship Id="rId51" Type="http://schemas.openxmlformats.org/officeDocument/2006/relationships/hyperlink" Target="https://login.consultant.ru/link/?req=doc&amp;base=RLAW076&amp;n=73495&amp;dst=100066" TargetMode="External"/><Relationship Id="rId72" Type="http://schemas.openxmlformats.org/officeDocument/2006/relationships/hyperlink" Target="https://login.consultant.ru/link/?req=doc&amp;base=RLAW076&amp;n=68365" TargetMode="External"/><Relationship Id="rId93" Type="http://schemas.openxmlformats.org/officeDocument/2006/relationships/hyperlink" Target="https://login.consultant.ru/link/?req=doc&amp;base=RLAW076&amp;n=73495&amp;dst=100986" TargetMode="External"/><Relationship Id="rId98" Type="http://schemas.openxmlformats.org/officeDocument/2006/relationships/hyperlink" Target="https://login.consultant.ru/link/?req=doc&amp;base=RLAW076&amp;n=73495&amp;dst=101363" TargetMode="External"/><Relationship Id="rId121" Type="http://schemas.openxmlformats.org/officeDocument/2006/relationships/hyperlink" Target="https://login.consultant.ru/link/?req=doc&amp;base=RLAW076&amp;n=68943&amp;dst=100193" TargetMode="External"/><Relationship Id="rId142" Type="http://schemas.openxmlformats.org/officeDocument/2006/relationships/hyperlink" Target="https://login.consultant.ru/link/?req=doc&amp;base=RLAW076&amp;n=68943&amp;dst=1001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72022" TargetMode="External"/><Relationship Id="rId46" Type="http://schemas.openxmlformats.org/officeDocument/2006/relationships/hyperlink" Target="https://login.consultant.ru/link/?req=doc&amp;base=RLAW076&amp;n=68365" TargetMode="External"/><Relationship Id="rId67" Type="http://schemas.openxmlformats.org/officeDocument/2006/relationships/hyperlink" Target="https://login.consultant.ru/link/?req=doc&amp;base=RLAW076&amp;n=73495&amp;dst=100082" TargetMode="External"/><Relationship Id="rId116" Type="http://schemas.openxmlformats.org/officeDocument/2006/relationships/hyperlink" Target="https://login.consultant.ru/link/?req=doc&amp;base=LAW&amp;n=467420&amp;dst=100044" TargetMode="External"/><Relationship Id="rId137" Type="http://schemas.openxmlformats.org/officeDocument/2006/relationships/hyperlink" Target="https://login.consultant.ru/link/?req=doc&amp;base=RLAW076&amp;n=73495&amp;dst=101424"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32948</Words>
  <Characters>187805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30.11.2023 N 32/644-П
(ред. от 05.02.2024)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vt:lpstr>
    </vt:vector>
  </TitlesOfParts>
  <Company>КонсультантПлюс Версия 4023.00.53</Company>
  <LinksUpToDate>false</LinksUpToDate>
  <CharactersWithSpaces>220313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30.11.2023 N 32/644-П
(ред. от 05.02.2024)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dc:title>
  <cp:lastModifiedBy>Пользователь</cp:lastModifiedBy>
  <cp:revision>7</cp:revision>
  <dcterms:created xsi:type="dcterms:W3CDTF">2024-03-29T06:57:00Z</dcterms:created>
  <dcterms:modified xsi:type="dcterms:W3CDTF">2024-03-29T07:08:00Z</dcterms:modified>
</cp:coreProperties>
</file>